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54100" w14:textId="77777777" w:rsidR="004720D5" w:rsidRDefault="00E67DB8">
      <w:pPr>
        <w:spacing w:after="0"/>
        <w:rPr>
          <w:lang w:val="es-CR"/>
        </w:rPr>
      </w:pPr>
      <w:r>
        <w:rPr>
          <w:noProof/>
        </w:rPr>
        <mc:AlternateContent>
          <mc:Choice Requires="wps">
            <w:drawing>
              <wp:anchor distT="0" distB="0" distL="0" distR="0" simplePos="0" relativeHeight="251658240" behindDoc="1" locked="1" layoutInCell="1" allowOverlap="1" wp14:anchorId="0F1D7BE7" wp14:editId="7926F826">
                <wp:simplePos x="0" y="0"/>
                <wp:positionH relativeFrom="page">
                  <wp:posOffset>0</wp:posOffset>
                </wp:positionH>
                <wp:positionV relativeFrom="page">
                  <wp:posOffset>0</wp:posOffset>
                </wp:positionV>
                <wp:extent cx="7772400" cy="10058400"/>
                <wp:effectExtent l="0" t="0" r="0" b="0"/>
                <wp:wrapNone/>
                <wp:docPr id="5001" name="Portada 5001"/>
                <wp:cNvGraphicFramePr/>
                <a:graphic xmlns:a="http://schemas.openxmlformats.org/drawingml/2006/main">
                  <a:graphicData uri="http://schemas.microsoft.com/office/word/2010/wordprocessingShape">
                    <wps:wsp>
                      <wps:cNvSpPr/>
                      <wps:spPr>
                        <a:xfrm>
                          <a:off x="0" y="0"/>
                          <a:ext cx="7772400" cy="10058400"/>
                        </a:xfrm>
                        <a:prstGeom prst="rect">
                          <a:avLst/>
                        </a:prstGeom>
                        <a:solidFill>
                          <a:srgbClr val="FFAF00"/>
                        </a:solidFill>
                        <a:ln>
                          <a:noFill/>
                        </a:ln>
                      </wps:spPr>
                      <wps:bodyPr rot="0" vert="horz" wrap="square" lIns="0" tIns="0" rIns="0" bIns="0" anchor="ctr" anchorCtr="0">
                        <a:noAutofit/>
                      </wps:bodyPr>
                    </wps:wsp>
                  </a:graphicData>
                </a:graphic>
              </wp:anchor>
            </w:drawing>
          </mc:Choice>
          <mc:Fallback>
            <w:pict>
              <v:rect w14:anchorId="3C30CB8B" id="Portada 5001" o:spid="_x0000_s1026" style="position:absolute;margin-left:0;margin-top:0;width:612pt;height:11in;z-index:-2516582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" fillcolor="#ffaf00" stroked="f">
                <v:textbox inset="0,0,0,0"/>
                <w10:wrap anchorx="page" anchory="page"/>
                <w10:anchorlock/>
              </v:rect>
            </w:pict>
          </mc:Fallback>
        </mc:AlternateContent>
      </w:r>
      <w:r>
        <w:rPr>
          <w:noProof/>
        </w:rPr>
        <mc:AlternateContent>
          <mc:Choice Requires="wps">
            <w:drawing>
              <wp:anchor distT="0" distB="0" distL="0" distR="0" simplePos="0" relativeHeight="251658241" behindDoc="1" locked="1" layoutInCell="1" allowOverlap="1" wp14:anchorId="670AC296" wp14:editId="22D7ED34">
                <wp:simplePos x="0" y="0"/>
                <wp:positionH relativeFrom="page">
                  <wp:posOffset>-2651760</wp:posOffset>
                </wp:positionH>
                <wp:positionV relativeFrom="page">
                  <wp:posOffset>-914400</wp:posOffset>
                </wp:positionV>
                <wp:extent cx="2834640" cy="2834640"/>
                <wp:effectExtent l="0" t="0" r="0" b="0"/>
                <wp:wrapNone/>
                <wp:docPr id="5002" name="Portada 5002"/>
                <wp:cNvGraphicFramePr/>
                <a:graphic xmlns:a="http://schemas.openxmlformats.org/drawingml/2006/main">
                  <a:graphicData uri="http://schemas.microsoft.com/office/word/2010/wordprocessingShape">
                    <wps:wsp>
                      <wps:cNvSpPr/>
                      <wps:spPr>
                        <a:xfrm>
                          <a:off x="0" y="0"/>
                          <a:ext cx="2834640" cy="283464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2E926F0A" id="Portada 5002" o:spid="_x0000_s1026" style="position:absolute;margin-left:-208.8pt;margin-top:-1in;width:223.2pt;height:223.2pt;z-index:-251658239;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2" behindDoc="1" locked="1" layoutInCell="1" allowOverlap="1" wp14:anchorId="50B3AF45" wp14:editId="1857B991">
                <wp:simplePos x="0" y="0"/>
                <wp:positionH relativeFrom="page">
                  <wp:posOffset>-2926080</wp:posOffset>
                </wp:positionH>
                <wp:positionV relativeFrom="page">
                  <wp:posOffset>-1188720</wp:posOffset>
                </wp:positionV>
                <wp:extent cx="3383280" cy="3383280"/>
                <wp:effectExtent l="0" t="0" r="0" b="0"/>
                <wp:wrapNone/>
                <wp:docPr id="5003" name="Portada 5003"/>
                <wp:cNvGraphicFramePr/>
                <a:graphic xmlns:a="http://schemas.openxmlformats.org/drawingml/2006/main">
                  <a:graphicData uri="http://schemas.microsoft.com/office/word/2010/wordprocessingShape">
                    <wps:wsp>
                      <wps:cNvSpPr/>
                      <wps:spPr>
                        <a:xfrm>
                          <a:off x="0" y="0"/>
                          <a:ext cx="3383280" cy="338328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726450A6" id="Portada 5003" o:spid="_x0000_s1026" style="position:absolute;margin-left:-230.4pt;margin-top:-93.6pt;width:266.4pt;height:266.4pt;z-index:-25165823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3" behindDoc="1" locked="1" layoutInCell="1" allowOverlap="1" wp14:anchorId="7876BECC" wp14:editId="7E82911D">
                <wp:simplePos x="0" y="0"/>
                <wp:positionH relativeFrom="page">
                  <wp:posOffset>-3200400</wp:posOffset>
                </wp:positionH>
                <wp:positionV relativeFrom="page">
                  <wp:posOffset>-1463040</wp:posOffset>
                </wp:positionV>
                <wp:extent cx="3931920" cy="3931920"/>
                <wp:effectExtent l="0" t="0" r="0" b="0"/>
                <wp:wrapNone/>
                <wp:docPr id="5004" name="Portada 5004"/>
                <wp:cNvGraphicFramePr/>
                <a:graphic xmlns:a="http://schemas.openxmlformats.org/drawingml/2006/main">
                  <a:graphicData uri="http://schemas.microsoft.com/office/word/2010/wordprocessingShape">
                    <wps:wsp>
                      <wps:cNvSpPr/>
                      <wps:spPr>
                        <a:xfrm>
                          <a:off x="0" y="0"/>
                          <a:ext cx="3931920" cy="393192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28FE3D84" id="Portada 5004" o:spid="_x0000_s1026" style="position:absolute;margin-left:-252pt;margin-top:-115.2pt;width:309.6pt;height:309.6pt;z-index:-251658237;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4" behindDoc="1" locked="1" layoutInCell="1" allowOverlap="1" wp14:anchorId="72061339" wp14:editId="6E1C5E20">
                <wp:simplePos x="0" y="0"/>
                <wp:positionH relativeFrom="page">
                  <wp:posOffset>-3474720</wp:posOffset>
                </wp:positionH>
                <wp:positionV relativeFrom="page">
                  <wp:posOffset>-1737360</wp:posOffset>
                </wp:positionV>
                <wp:extent cx="4480560" cy="4480560"/>
                <wp:effectExtent l="0" t="0" r="0" b="0"/>
                <wp:wrapNone/>
                <wp:docPr id="5005" name="Portada 5005"/>
                <wp:cNvGraphicFramePr/>
                <a:graphic xmlns:a="http://schemas.openxmlformats.org/drawingml/2006/main">
                  <a:graphicData uri="http://schemas.microsoft.com/office/word/2010/wordprocessingShape">
                    <wps:wsp>
                      <wps:cNvSpPr/>
                      <wps:spPr>
                        <a:xfrm>
                          <a:off x="0" y="0"/>
                          <a:ext cx="4480560" cy="448056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629D8B6B" id="Portada 5005" o:spid="_x0000_s1026" style="position:absolute;margin-left:-273.6pt;margin-top:-136.8pt;width:352.8pt;height:352.8pt;z-index:-25165823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5" behindDoc="1" locked="1" layoutInCell="1" allowOverlap="1" wp14:anchorId="5153EB88" wp14:editId="1B7FAEA1">
                <wp:simplePos x="0" y="0"/>
                <wp:positionH relativeFrom="page">
                  <wp:posOffset>-3749040</wp:posOffset>
                </wp:positionH>
                <wp:positionV relativeFrom="page">
                  <wp:posOffset>-2011680</wp:posOffset>
                </wp:positionV>
                <wp:extent cx="5029200" cy="5029200"/>
                <wp:effectExtent l="0" t="0" r="0" b="0"/>
                <wp:wrapNone/>
                <wp:docPr id="5006" name="Portada 5006"/>
                <wp:cNvGraphicFramePr/>
                <a:graphic xmlns:a="http://schemas.openxmlformats.org/drawingml/2006/main">
                  <a:graphicData uri="http://schemas.microsoft.com/office/word/2010/wordprocessingShape">
                    <wps:wsp>
                      <wps:cNvSpPr/>
                      <wps:spPr>
                        <a:xfrm>
                          <a:off x="0" y="0"/>
                          <a:ext cx="5029200" cy="502920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0F7F92A6" id="Portada 5006" o:spid="_x0000_s1026" style="position:absolute;margin-left:-295.2pt;margin-top:-158.4pt;width:396pt;height:396pt;z-index:-251658235;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6" behindDoc="1" locked="1" layoutInCell="1" allowOverlap="1" wp14:anchorId="0C5B1163" wp14:editId="1CB6AD9A">
                <wp:simplePos x="0" y="0"/>
                <wp:positionH relativeFrom="page">
                  <wp:posOffset>-4023360</wp:posOffset>
                </wp:positionH>
                <wp:positionV relativeFrom="page">
                  <wp:posOffset>-2286000</wp:posOffset>
                </wp:positionV>
                <wp:extent cx="5577840" cy="5577840"/>
                <wp:effectExtent l="0" t="0" r="0" b="0"/>
                <wp:wrapNone/>
                <wp:docPr id="5007" name="Portada 5007"/>
                <wp:cNvGraphicFramePr/>
                <a:graphic xmlns:a="http://schemas.openxmlformats.org/drawingml/2006/main">
                  <a:graphicData uri="http://schemas.microsoft.com/office/word/2010/wordprocessingShape">
                    <wps:wsp>
                      <wps:cNvSpPr/>
                      <wps:spPr>
                        <a:xfrm>
                          <a:off x="0" y="0"/>
                          <a:ext cx="5577840" cy="557784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3B1D0DA6" id="Portada 5007" o:spid="_x0000_s1026" style="position:absolute;margin-left:-316.8pt;margin-top:-180pt;width:439.2pt;height:439.2pt;z-index:-25165823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7" behindDoc="1" locked="1" layoutInCell="1" allowOverlap="1" wp14:anchorId="272EADFC" wp14:editId="44D56980">
                <wp:simplePos x="0" y="0"/>
                <wp:positionH relativeFrom="page">
                  <wp:posOffset>-4297680</wp:posOffset>
                </wp:positionH>
                <wp:positionV relativeFrom="page">
                  <wp:posOffset>-2560320</wp:posOffset>
                </wp:positionV>
                <wp:extent cx="6126480" cy="6126480"/>
                <wp:effectExtent l="0" t="0" r="0" b="0"/>
                <wp:wrapNone/>
                <wp:docPr id="5008" name="Portada 5008"/>
                <wp:cNvGraphicFramePr/>
                <a:graphic xmlns:a="http://schemas.openxmlformats.org/drawingml/2006/main">
                  <a:graphicData uri="http://schemas.microsoft.com/office/word/2010/wordprocessingShape">
                    <wps:wsp>
                      <wps:cNvSpPr/>
                      <wps:spPr>
                        <a:xfrm>
                          <a:off x="0" y="0"/>
                          <a:ext cx="6126480" cy="612648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440CDA3C" id="Portada 5008" o:spid="_x0000_s1026" style="position:absolute;margin-left:-338.4pt;margin-top:-201.6pt;width:482.4pt;height:482.4pt;z-index:-251658233;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8" behindDoc="1" locked="1" layoutInCell="1" allowOverlap="1" wp14:anchorId="4A3D1BE1" wp14:editId="2563726A">
                <wp:simplePos x="0" y="0"/>
                <wp:positionH relativeFrom="page">
                  <wp:posOffset>7040880</wp:posOffset>
                </wp:positionH>
                <wp:positionV relativeFrom="page">
                  <wp:posOffset>7955280</wp:posOffset>
                </wp:positionV>
                <wp:extent cx="4023360" cy="4023360"/>
                <wp:effectExtent l="0" t="0" r="0" b="0"/>
                <wp:wrapNone/>
                <wp:docPr id="5009" name="Portada 5009"/>
                <wp:cNvGraphicFramePr/>
                <a:graphic xmlns:a="http://schemas.openxmlformats.org/drawingml/2006/main">
                  <a:graphicData uri="http://schemas.microsoft.com/office/word/2010/wordprocessingShape">
                    <wps:wsp>
                      <wps:cNvSpPr/>
                      <wps:spPr>
                        <a:xfrm>
                          <a:off x="0" y="0"/>
                          <a:ext cx="4023360" cy="402336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2474A73B" id="Portada 5009" o:spid="_x0000_s1026" style="position:absolute;margin-left:554.4pt;margin-top:626.4pt;width:316.8pt;height:316.8pt;z-index:-2516582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49" behindDoc="1" locked="1" layoutInCell="1" allowOverlap="1" wp14:anchorId="732900A8" wp14:editId="070B170F">
                <wp:simplePos x="0" y="0"/>
                <wp:positionH relativeFrom="page">
                  <wp:posOffset>6766560</wp:posOffset>
                </wp:positionH>
                <wp:positionV relativeFrom="page">
                  <wp:posOffset>7680960</wp:posOffset>
                </wp:positionV>
                <wp:extent cx="4572000" cy="4572000"/>
                <wp:effectExtent l="0" t="0" r="0" b="0"/>
                <wp:wrapNone/>
                <wp:docPr id="5010" name="Portada 5010"/>
                <wp:cNvGraphicFramePr/>
                <a:graphic xmlns:a="http://schemas.openxmlformats.org/drawingml/2006/main">
                  <a:graphicData uri="http://schemas.microsoft.com/office/word/2010/wordprocessingShape">
                    <wps:wsp>
                      <wps:cNvSpPr/>
                      <wps:spPr>
                        <a:xfrm>
                          <a:off x="0" y="0"/>
                          <a:ext cx="4572000" cy="457200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6B460E7B" id="Portada 5010" o:spid="_x0000_s1026" style="position:absolute;margin-left:532.8pt;margin-top:604.8pt;width:5in;height:5in;z-index:-251658231;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50" behindDoc="1" locked="1" layoutInCell="1" allowOverlap="1" wp14:anchorId="4F804ED3" wp14:editId="085CCD39">
                <wp:simplePos x="0" y="0"/>
                <wp:positionH relativeFrom="page">
                  <wp:posOffset>6492240</wp:posOffset>
                </wp:positionH>
                <wp:positionV relativeFrom="page">
                  <wp:posOffset>7406640</wp:posOffset>
                </wp:positionV>
                <wp:extent cx="5120640" cy="5120640"/>
                <wp:effectExtent l="0" t="0" r="0" b="0"/>
                <wp:wrapNone/>
                <wp:docPr id="5011" name="Portada 5011"/>
                <wp:cNvGraphicFramePr/>
                <a:graphic xmlns:a="http://schemas.openxmlformats.org/drawingml/2006/main">
                  <a:graphicData uri="http://schemas.microsoft.com/office/word/2010/wordprocessingShape">
                    <wps:wsp>
                      <wps:cNvSpPr/>
                      <wps:spPr>
                        <a:xfrm>
                          <a:off x="0" y="0"/>
                          <a:ext cx="5120640" cy="512064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55D1FA8A" id="Portada 5011" o:spid="_x0000_s1026" style="position:absolute;margin-left:511.2pt;margin-top:583.2pt;width:403.2pt;height:403.2pt;z-index:-25165823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51" behindDoc="1" locked="1" layoutInCell="1" allowOverlap="1" wp14:anchorId="6B39ABA4" wp14:editId="1E7AABAA">
                <wp:simplePos x="0" y="0"/>
                <wp:positionH relativeFrom="page">
                  <wp:posOffset>6217920</wp:posOffset>
                </wp:positionH>
                <wp:positionV relativeFrom="page">
                  <wp:posOffset>7132320</wp:posOffset>
                </wp:positionV>
                <wp:extent cx="5669280" cy="5669280"/>
                <wp:effectExtent l="0" t="0" r="0" b="0"/>
                <wp:wrapNone/>
                <wp:docPr id="5012" name="Portada 5012"/>
                <wp:cNvGraphicFramePr/>
                <a:graphic xmlns:a="http://schemas.openxmlformats.org/drawingml/2006/main">
                  <a:graphicData uri="http://schemas.microsoft.com/office/word/2010/wordprocessingShape">
                    <wps:wsp>
                      <wps:cNvSpPr/>
                      <wps:spPr>
                        <a:xfrm>
                          <a:off x="0" y="0"/>
                          <a:ext cx="5669280" cy="566928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69CE048D" id="Portada 5012" o:spid="_x0000_s1026" style="position:absolute;margin-left:489.6pt;margin-top:561.6pt;width:446.4pt;height:446.4pt;z-index:-251658229;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52" behindDoc="1" locked="1" layoutInCell="1" allowOverlap="1" wp14:anchorId="6318609D" wp14:editId="393F484B">
                <wp:simplePos x="0" y="0"/>
                <wp:positionH relativeFrom="page">
                  <wp:posOffset>5943600</wp:posOffset>
                </wp:positionH>
                <wp:positionV relativeFrom="page">
                  <wp:posOffset>6858000</wp:posOffset>
                </wp:positionV>
                <wp:extent cx="6217920" cy="6217920"/>
                <wp:effectExtent l="0" t="0" r="0" b="0"/>
                <wp:wrapNone/>
                <wp:docPr id="5013" name="Portada 5013"/>
                <wp:cNvGraphicFramePr/>
                <a:graphic xmlns:a="http://schemas.openxmlformats.org/drawingml/2006/main">
                  <a:graphicData uri="http://schemas.microsoft.com/office/word/2010/wordprocessingShape">
                    <wps:wsp>
                      <wps:cNvSpPr/>
                      <wps:spPr>
                        <a:xfrm>
                          <a:off x="0" y="0"/>
                          <a:ext cx="6217920" cy="6217920"/>
                        </a:xfrm>
                        <a:prstGeom prst="ellipse">
                          <a:avLst/>
                        </a:prstGeom>
                        <a:noFill/>
                        <a:ln w="7620">
                          <a:solidFill>
                            <a:srgbClr val="FFFFFF"/>
                          </a:solidFill>
                        </a:ln>
                      </wps:spPr>
                      <wps:bodyPr rot="0" vert="horz" wrap="square" lIns="0" tIns="0" rIns="0" bIns="0" anchor="ctr" anchorCtr="0">
                        <a:noAutofit/>
                      </wps:bodyPr>
                    </wps:wsp>
                  </a:graphicData>
                </a:graphic>
              </wp:anchor>
            </w:drawing>
          </mc:Choice>
          <mc:Fallback>
            <w:pict>
              <v:oval w14:anchorId="305AED88" id="Portada 5013" o:spid="_x0000_s1026" style="position:absolute;margin-left:468pt;margin-top:540pt;width:489.6pt;height:489.6pt;z-index:-2516582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" filled="f" strokecolor="white" strokeweight=".6pt">
                <v:textbox inset="0,0,0,0"/>
                <w10:wrap anchorx="page" anchory="page"/>
                <w10:anchorlock/>
              </v:oval>
            </w:pict>
          </mc:Fallback>
        </mc:AlternateContent>
      </w:r>
      <w:r>
        <w:rPr>
          <w:noProof/>
        </w:rPr>
        <mc:AlternateContent>
          <mc:Choice Requires="wps">
            <w:drawing>
              <wp:anchor distT="0" distB="0" distL="0" distR="0" simplePos="0" relativeHeight="251658253" behindDoc="1" locked="1" layoutInCell="1" allowOverlap="1" wp14:anchorId="4BC5363E" wp14:editId="67BECFEC">
                <wp:simplePos x="0" y="0"/>
                <wp:positionH relativeFrom="page">
                  <wp:posOffset>0</wp:posOffset>
                </wp:positionH>
                <wp:positionV relativeFrom="page">
                  <wp:posOffset>8458200</wp:posOffset>
                </wp:positionV>
                <wp:extent cx="7772400" cy="1600200"/>
                <wp:effectExtent l="0" t="0" r="0" b="0"/>
                <wp:wrapNone/>
                <wp:docPr id="5014" name="Portada 5014"/>
                <wp:cNvGraphicFramePr/>
                <a:graphic xmlns:a="http://schemas.openxmlformats.org/drawingml/2006/main">
                  <a:graphicData uri="http://schemas.microsoft.com/office/word/2010/wordprocessingShape">
                    <wps:wsp>
                      <wps:cNvSpPr/>
                      <wps:spPr>
                        <a:xfrm>
                          <a:off x="0" y="0"/>
                          <a:ext cx="7772400" cy="1600200"/>
                        </a:xfrm>
                        <a:prstGeom prst="rect">
                          <a:avLst/>
                        </a:prstGeom>
                        <a:solidFill>
                          <a:srgbClr val="013396"/>
                        </a:solidFill>
                        <a:ln>
                          <a:noFill/>
                        </a:ln>
                      </wps:spPr>
                      <wps:bodyPr rot="0" vert="horz" wrap="square" lIns="0" tIns="0" rIns="0" bIns="0" anchor="ctr" anchorCtr="0">
                        <a:noAutofit/>
                      </wps:bodyPr>
                    </wps:wsp>
                  </a:graphicData>
                </a:graphic>
              </wp:anchor>
            </w:drawing>
          </mc:Choice>
          <mc:Fallback>
            <w:pict>
              <v:rect w14:anchorId="51F31FB2" id="Portada 5014" o:spid="_x0000_s1026" style="position:absolute;margin-left:0;margin-top:666pt;width:612pt;height:126pt;z-index:-251658227;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" fillcolor="#013396" stroked="f">
                <v:textbox inset="0,0,0,0"/>
                <w10:wrap anchorx="page" anchory="page"/>
                <w10:anchorlock/>
              </v:rect>
            </w:pict>
          </mc:Fallback>
        </mc:AlternateContent>
      </w:r>
      <w:r>
        <w:rPr>
          <w:noProof/>
        </w:rPr>
        <mc:AlternateContent>
          <mc:Choice Requires="wps">
            <w:drawing>
              <wp:anchor distT="0" distB="0" distL="0" distR="0" simplePos="0" relativeHeight="251658254" behindDoc="0" locked="1" layoutInCell="1" allowOverlap="1" wp14:anchorId="1E3B840D" wp14:editId="6C45AF1A">
                <wp:simplePos x="0" y="0"/>
                <wp:positionH relativeFrom="page">
                  <wp:posOffset>457200</wp:posOffset>
                </wp:positionH>
                <wp:positionV relativeFrom="page">
                  <wp:posOffset>1874520</wp:posOffset>
                </wp:positionV>
                <wp:extent cx="6858000" cy="320040"/>
                <wp:effectExtent l="0" t="0" r="0" b="0"/>
                <wp:wrapNone/>
                <wp:docPr id="5015" name="Portada 5015"/>
                <wp:cNvGraphicFramePr/>
                <a:graphic xmlns:a="http://schemas.openxmlformats.org/drawingml/2006/main">
                  <a:graphicData uri="http://schemas.microsoft.com/office/word/2010/wordprocessingShape">
                    <wps:wsp>
                      <wps:cNvSpPr txBox="1"/>
                      <wps:spPr>
                        <a:xfrm>
                          <a:off x="0" y="0"/>
                          <a:ext cx="6858000" cy="320040"/>
                        </a:xfrm>
                        <a:prstGeom prst="rect">
                          <a:avLst/>
                        </a:prstGeom>
                        <a:noFill/>
                        <a:ln>
                          <a:noFill/>
                        </a:ln>
                      </wps:spPr>
                      <wps:txbx>
                        <w:txbxContent>
                          <w:p w14:paraId="2308FDCD" w14:textId="77777777" w:rsidR="004720D5" w:rsidRDefault="00E67DB8">
                            <w:pPr>
                              <w:spacing w:after="0" w:line="240" w:lineRule="auto"/>
                              <w:jc w:val="center"/>
                              <w:rPr>
                                <w:rFonts w:cs="Montserrat"/>
                                <w:b/>
                                <w:bCs/>
                                <w:color w:val="013396"/>
                                <w:spacing w:val="110"/>
                                <w:sz w:val="26"/>
                                <w:szCs w:val="26"/>
                                <w:lang w:val="es-CR"/>
                              </w:rPr>
                            </w:pPr>
                            <w:r>
                              <w:rPr>
                                <w:rFonts w:cs="Montserrat"/>
                                <w:b/>
                                <w:bCs/>
                                <w:color w:val="013396"/>
                                <w:spacing w:val="110"/>
                                <w:sz w:val="26"/>
                                <w:szCs w:val="26"/>
                                <w:lang w:val="es-CR"/>
                              </w:rPr>
                              <w:t>FORMULARIO DE POSTULACIÓN</w:t>
                            </w:r>
                          </w:p>
                        </w:txbxContent>
                      </wps:txbx>
                      <wps:bodyPr rot="0" vert="horz" wrap="square" lIns="0" tIns="0" rIns="0" bIns="0" anchor="ctr" anchorCtr="0">
                        <a:noAutofit/>
                      </wps:bodyPr>
                    </wps:wsp>
                  </a:graphicData>
                </a:graphic>
              </wp:anchor>
            </w:drawing>
          </mc:Choice>
          <mc:Fallback>
            <w:pict>
              <v:shapetype w14:anchorId="1E3B840D" id="_x0000_t202" coordsize="21600,21600" o:spt="202" path="m,l,21600r21600,l21600,xe">
                <v:stroke joinstyle="miter"/>
                <v:path gradientshapeok="t" o:connecttype="rect"/>
              </v:shapetype>
              <v:shape id="Portada 5015" o:spid="_x0000_s1026" type="#_x0000_t202" style="position:absolute;margin-left:36pt;margin-top:147.6pt;width:540pt;height:25.2pt;z-index:25165825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" filled="f" stroked="f">
                <v:textbox inset="0,0,0,0">
                  <w:txbxContent>
                    <w:p w14:paraId="2308FDCD" w14:textId="77777777" w:rsidR="004720D5" w:rsidRDefault="00E67DB8">
                      <w:pPr>
                        <w:spacing w:after="0" w:line="240" w:lineRule="auto"/>
                        <w:jc w:val="center"/>
                        <w:rPr>
                          <w:rFonts w:cs="Montserrat"/>
                          <w:b/>
                          <w:bCs/>
                          <w:color w:val="013396"/>
                          <w:spacing w:val="110"/>
                          <w:sz w:val="26"/>
                          <w:szCs w:val="26"/>
                          <w:lang w:val="es-CR"/>
                        </w:rPr>
                      </w:pPr>
                      <w:r>
                        <w:rPr>
                          <w:rFonts w:cs="Montserrat"/>
                          <w:b/>
                          <w:bCs/>
                          <w:color w:val="013396"/>
                          <w:spacing w:val="110"/>
                          <w:sz w:val="26"/>
                          <w:szCs w:val="26"/>
                          <w:lang w:val="es-CR"/>
                        </w:rPr>
                        <w:t>FORMULARIO DE POSTULACIÓN</w:t>
                      </w:r>
                    </w:p>
                  </w:txbxContent>
                </v:textbox>
                <w10:wrap anchorx="page" anchory="page"/>
                <w10:anchorlock/>
              </v:shape>
            </w:pict>
          </mc:Fallback>
        </mc:AlternateContent>
      </w:r>
      <w:r>
        <w:rPr>
          <w:noProof/>
        </w:rPr>
        <mc:AlternateContent>
          <mc:Choice Requires="wps">
            <w:drawing>
              <wp:anchor distT="0" distB="0" distL="0" distR="0" simplePos="0" relativeHeight="251658255" behindDoc="0" locked="1" layoutInCell="1" allowOverlap="1" wp14:anchorId="485B641E" wp14:editId="751CAD7C">
                <wp:simplePos x="0" y="0"/>
                <wp:positionH relativeFrom="page">
                  <wp:posOffset>1783080</wp:posOffset>
                </wp:positionH>
                <wp:positionV relativeFrom="page">
                  <wp:posOffset>2560320</wp:posOffset>
                </wp:positionV>
                <wp:extent cx="4206240" cy="548640"/>
                <wp:effectExtent l="0" t="0" r="0" b="0"/>
                <wp:wrapNone/>
                <wp:docPr id="5016" name="Portada 5016"/>
                <wp:cNvGraphicFramePr/>
                <a:graphic xmlns:a="http://schemas.openxmlformats.org/drawingml/2006/main">
                  <a:graphicData uri="http://schemas.microsoft.com/office/word/2010/wordprocessingShape">
                    <wps:wsp>
                      <wps:cNvSpPr txBox="1"/>
                      <wps:spPr>
                        <a:xfrm>
                          <a:off x="0" y="0"/>
                          <a:ext cx="4206240" cy="548640"/>
                        </a:xfrm>
                        <a:prstGeom prst="rect">
                          <a:avLst/>
                        </a:prstGeom>
                        <a:noFill/>
                        <a:ln>
                          <a:noFill/>
                        </a:ln>
                      </wps:spPr>
                      <wps:txbx>
                        <w:txbxContent>
                          <w:p w14:paraId="54B9340D" w14:textId="77777777" w:rsidR="004720D5" w:rsidRDefault="00E67DB8">
                            <w:pPr>
                              <w:spacing w:after="0" w:line="240" w:lineRule="auto"/>
                              <w:jc w:val="center"/>
                              <w:rPr>
                                <w:rFonts w:ascii="Montserrat Light" w:hAnsi="Montserrat Light" w:cs="Montserrat Light"/>
                                <w:color w:val="013396"/>
                                <w:spacing w:val="50"/>
                                <w:sz w:val="64"/>
                                <w:szCs w:val="64"/>
                                <w:lang w:val="es-CR"/>
                              </w:rPr>
                            </w:pPr>
                            <w:r>
                              <w:rPr>
                                <w:rFonts w:ascii="Montserrat Light" w:hAnsi="Montserrat Light" w:cs="Montserrat Light"/>
                                <w:color w:val="013396"/>
                                <w:spacing w:val="50"/>
                                <w:sz w:val="64"/>
                                <w:szCs w:val="64"/>
                                <w:lang w:val="es-CR"/>
                              </w:rPr>
                              <w:t>INSIGNIA POR EL</w:t>
                            </w:r>
                          </w:p>
                        </w:txbxContent>
                      </wps:txbx>
                      <wps:bodyPr rot="0" vert="horz" wrap="square" lIns="0" tIns="0" rIns="0" bIns="0" anchor="ctr" anchorCtr="0">
                        <a:noAutofit/>
                      </wps:bodyPr>
                    </wps:wsp>
                  </a:graphicData>
                </a:graphic>
              </wp:anchor>
            </w:drawing>
          </mc:Choice>
          <mc:Fallback>
            <w:pict>
              <v:shape w14:anchorId="485B641E" id="Portada 5016" o:spid="_x0000_s1027" type="#_x0000_t202" style="position:absolute;margin-left:140.4pt;margin-top:201.6pt;width:331.2pt;height:43.2pt;z-index:251658255;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" filled="f" stroked="f">
                <v:textbox inset="0,0,0,0">
                  <w:txbxContent>
                    <w:p w14:paraId="54B9340D" w14:textId="77777777" w:rsidR="004720D5" w:rsidRDefault="00E67DB8">
                      <w:pPr>
                        <w:spacing w:after="0" w:line="240" w:lineRule="auto"/>
                        <w:jc w:val="center"/>
                        <w:rPr>
                          <w:rFonts w:ascii="Montserrat Light" w:hAnsi="Montserrat Light" w:cs="Montserrat Light"/>
                          <w:color w:val="013396"/>
                          <w:spacing w:val="50"/>
                          <w:sz w:val="64"/>
                          <w:szCs w:val="64"/>
                          <w:lang w:val="es-CR"/>
                        </w:rPr>
                      </w:pPr>
                      <w:r>
                        <w:rPr>
                          <w:rFonts w:ascii="Montserrat Light" w:hAnsi="Montserrat Light" w:cs="Montserrat Light"/>
                          <w:color w:val="013396"/>
                          <w:spacing w:val="50"/>
                          <w:sz w:val="64"/>
                          <w:szCs w:val="64"/>
                          <w:lang w:val="es-CR"/>
                        </w:rPr>
                        <w:t>INSIGNIA POR EL</w:t>
                      </w:r>
                    </w:p>
                  </w:txbxContent>
                </v:textbox>
                <w10:wrap anchorx="page" anchory="page"/>
                <w10:anchorlock/>
              </v:shape>
            </w:pict>
          </mc:Fallback>
        </mc:AlternateContent>
      </w:r>
      <w:r>
        <w:rPr>
          <w:noProof/>
        </w:rPr>
        <mc:AlternateContent>
          <mc:Choice Requires="wps">
            <w:drawing>
              <wp:anchor distT="0" distB="0" distL="0" distR="0" simplePos="0" relativeHeight="251658256" behindDoc="0" locked="1" layoutInCell="1" allowOverlap="1" wp14:anchorId="68385F09" wp14:editId="55A2D92D">
                <wp:simplePos x="0" y="0"/>
                <wp:positionH relativeFrom="page">
                  <wp:posOffset>978408</wp:posOffset>
                </wp:positionH>
                <wp:positionV relativeFrom="page">
                  <wp:posOffset>2798064</wp:posOffset>
                </wp:positionV>
                <wp:extent cx="713232" cy="91440"/>
                <wp:effectExtent l="0" t="0" r="0" b="0"/>
                <wp:wrapNone/>
                <wp:docPr id="5017" name="Portada 5017"/>
                <wp:cNvGraphicFramePr/>
                <a:graphic xmlns:a="http://schemas.openxmlformats.org/drawingml/2006/main">
                  <a:graphicData uri="http://schemas.microsoft.com/office/word/2010/wordprocessingShape">
                    <wps:wsp>
                      <wps:cNvSpPr/>
                      <wps:spPr>
                        <a:xfrm>
                          <a:off x="0" y="0"/>
                          <a:ext cx="713232" cy="91440"/>
                        </a:xfrm>
                        <a:prstGeom prst="rect">
                          <a:avLst/>
                        </a:prstGeom>
                        <a:solidFill>
                          <a:srgbClr val="FFFFFF"/>
                        </a:solidFill>
                        <a:ln>
                          <a:noFill/>
                        </a:ln>
                      </wps:spPr>
                      <wps:bodyPr rot="0" vert="horz" wrap="square" lIns="0" tIns="0" rIns="0" bIns="0" anchor="ctr" anchorCtr="0">
                        <a:noAutofit/>
                      </wps:bodyPr>
                    </wps:wsp>
                  </a:graphicData>
                </a:graphic>
              </wp:anchor>
            </w:drawing>
          </mc:Choice>
          <mc:Fallback>
            <w:pict>
              <v:rect w14:anchorId="7834D1F3" id="Portada 5017" o:spid="_x0000_s1026" style="position:absolute;margin-left:77.05pt;margin-top:220.3pt;width:56.15pt;height:7.2pt;z-index:2516582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" stroked="f">
                <v:textbox inset="0,0,0,0"/>
                <w10:wrap anchorx="page" anchory="page"/>
                <w10:anchorlock/>
              </v:rect>
            </w:pict>
          </mc:Fallback>
        </mc:AlternateContent>
      </w:r>
      <w:r>
        <w:rPr>
          <w:noProof/>
        </w:rPr>
        <mc:AlternateContent>
          <mc:Choice Requires="wps">
            <w:drawing>
              <wp:anchor distT="0" distB="0" distL="0" distR="0" simplePos="0" relativeHeight="251658257" behindDoc="0" locked="1" layoutInCell="1" allowOverlap="1" wp14:anchorId="63726551" wp14:editId="36A5C9B0">
                <wp:simplePos x="0" y="0"/>
                <wp:positionH relativeFrom="page">
                  <wp:posOffset>6080760</wp:posOffset>
                </wp:positionH>
                <wp:positionV relativeFrom="page">
                  <wp:posOffset>2798064</wp:posOffset>
                </wp:positionV>
                <wp:extent cx="713232" cy="91440"/>
                <wp:effectExtent l="0" t="0" r="0" b="0"/>
                <wp:wrapNone/>
                <wp:docPr id="5018" name="Portada 5018"/>
                <wp:cNvGraphicFramePr/>
                <a:graphic xmlns:a="http://schemas.openxmlformats.org/drawingml/2006/main">
                  <a:graphicData uri="http://schemas.microsoft.com/office/word/2010/wordprocessingShape">
                    <wps:wsp>
                      <wps:cNvSpPr/>
                      <wps:spPr>
                        <a:xfrm>
                          <a:off x="0" y="0"/>
                          <a:ext cx="713232" cy="91440"/>
                        </a:xfrm>
                        <a:prstGeom prst="rect">
                          <a:avLst/>
                        </a:prstGeom>
                        <a:solidFill>
                          <a:srgbClr val="FFFFFF"/>
                        </a:solidFill>
                        <a:ln>
                          <a:noFill/>
                        </a:ln>
                      </wps:spPr>
                      <wps:bodyPr rot="0" vert="horz" wrap="square" lIns="0" tIns="0" rIns="0" bIns="0" anchor="ctr" anchorCtr="0">
                        <a:noAutofit/>
                      </wps:bodyPr>
                    </wps:wsp>
                  </a:graphicData>
                </a:graphic>
              </wp:anchor>
            </w:drawing>
          </mc:Choice>
          <mc:Fallback>
            <w:pict>
              <v:rect w14:anchorId="0D1212BE" id="Portada 5018" o:spid="_x0000_s1026" style="position:absolute;margin-left:478.8pt;margin-top:220.3pt;width:56.15pt;height:7.2pt;z-index:251658257;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" stroked="f">
                <v:textbox inset="0,0,0,0"/>
                <w10:wrap anchorx="page" anchory="page"/>
                <w10:anchorlock/>
              </v:rect>
            </w:pict>
          </mc:Fallback>
        </mc:AlternateContent>
      </w:r>
      <w:r>
        <w:rPr>
          <w:noProof/>
        </w:rPr>
        <mc:AlternateContent>
          <mc:Choice Requires="wps">
            <w:drawing>
              <wp:anchor distT="0" distB="0" distL="0" distR="0" simplePos="0" relativeHeight="251658258" behindDoc="0" locked="1" layoutInCell="1" allowOverlap="1" wp14:anchorId="1137490B" wp14:editId="10F9F840">
                <wp:simplePos x="0" y="0"/>
                <wp:positionH relativeFrom="page">
                  <wp:posOffset>274320</wp:posOffset>
                </wp:positionH>
                <wp:positionV relativeFrom="page">
                  <wp:posOffset>3108960</wp:posOffset>
                </wp:positionV>
                <wp:extent cx="7223760" cy="1325880"/>
                <wp:effectExtent l="0" t="0" r="0" b="0"/>
                <wp:wrapNone/>
                <wp:docPr id="5019" name="Portada 5019"/>
                <wp:cNvGraphicFramePr/>
                <a:graphic xmlns:a="http://schemas.openxmlformats.org/drawingml/2006/main">
                  <a:graphicData uri="http://schemas.microsoft.com/office/word/2010/wordprocessingShape">
                    <wps:wsp>
                      <wps:cNvSpPr txBox="1"/>
                      <wps:spPr>
                        <a:xfrm>
                          <a:off x="0" y="0"/>
                          <a:ext cx="7223760" cy="1325880"/>
                        </a:xfrm>
                        <a:prstGeom prst="rect">
                          <a:avLst/>
                        </a:prstGeom>
                        <a:noFill/>
                        <a:ln>
                          <a:noFill/>
                        </a:ln>
                      </wps:spPr>
                      <wps:txbx>
                        <w:txbxContent>
                          <w:p w14:paraId="2F338F01" w14:textId="77777777" w:rsidR="004720D5" w:rsidRDefault="00E67DB8">
                            <w:pPr>
                              <w:spacing w:after="0" w:line="240" w:lineRule="auto"/>
                              <w:jc w:val="center"/>
                              <w:rPr>
                                <w:rFonts w:ascii="Montserrat ExtraBold" w:hAnsi="Montserrat ExtraBold" w:cs="Montserrat ExtraBold"/>
                                <w:color w:val="013396"/>
                                <w:sz w:val="192"/>
                                <w:szCs w:val="192"/>
                                <w:lang w:val="es-CR"/>
                              </w:rPr>
                            </w:pPr>
                            <w:r>
                              <w:rPr>
                                <w:rFonts w:ascii="Montserrat ExtraBold" w:hAnsi="Montserrat ExtraBold" w:cs="Montserrat ExtraBold"/>
                                <w:color w:val="013396"/>
                                <w:sz w:val="192"/>
                                <w:szCs w:val="192"/>
                                <w:lang w:val="es-CR"/>
                              </w:rPr>
                              <w:t>CAMBIO</w:t>
                            </w:r>
                          </w:p>
                        </w:txbxContent>
                      </wps:txbx>
                      <wps:bodyPr rot="0" vert="horz" wrap="square" lIns="0" tIns="0" rIns="0" bIns="0" anchor="ctr" anchorCtr="0">
                        <a:noAutofit/>
                      </wps:bodyPr>
                    </wps:wsp>
                  </a:graphicData>
                </a:graphic>
              </wp:anchor>
            </w:drawing>
          </mc:Choice>
          <mc:Fallback>
            <w:pict>
              <v:shape w14:anchorId="1137490B" id="Portada 5019" o:spid="_x0000_s1028" type="#_x0000_t202" style="position:absolute;margin-left:21.6pt;margin-top:244.8pt;width:568.8pt;height:104.4pt;z-index:25165825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" filled="f" stroked="f">
                <v:textbox inset="0,0,0,0">
                  <w:txbxContent>
                    <w:p w14:paraId="2F338F01" w14:textId="77777777" w:rsidR="004720D5" w:rsidRDefault="00E67DB8">
                      <w:pPr>
                        <w:spacing w:after="0" w:line="240" w:lineRule="auto"/>
                        <w:jc w:val="center"/>
                        <w:rPr>
                          <w:rFonts w:ascii="Montserrat ExtraBold" w:hAnsi="Montserrat ExtraBold" w:cs="Montserrat ExtraBold"/>
                          <w:color w:val="013396"/>
                          <w:sz w:val="192"/>
                          <w:szCs w:val="192"/>
                          <w:lang w:val="es-CR"/>
                        </w:rPr>
                      </w:pPr>
                      <w:r>
                        <w:rPr>
                          <w:rFonts w:ascii="Montserrat ExtraBold" w:hAnsi="Montserrat ExtraBold" w:cs="Montserrat ExtraBold"/>
                          <w:color w:val="013396"/>
                          <w:sz w:val="192"/>
                          <w:szCs w:val="192"/>
                          <w:lang w:val="es-CR"/>
                        </w:rPr>
                        <w:t>CAMBIO</w:t>
                      </w:r>
                    </w:p>
                  </w:txbxContent>
                </v:textbox>
                <w10:wrap anchorx="page" anchory="page"/>
                <w10:anchorlock/>
              </v:shape>
            </w:pict>
          </mc:Fallback>
        </mc:AlternateContent>
      </w:r>
      <w:r>
        <w:rPr>
          <w:noProof/>
        </w:rPr>
        <mc:AlternateContent>
          <mc:Choice Requires="wps">
            <w:drawing>
              <wp:anchor distT="0" distB="0" distL="0" distR="0" simplePos="0" relativeHeight="251658259" behindDoc="0" locked="1" layoutInCell="1" allowOverlap="1" wp14:anchorId="60B56D24" wp14:editId="2B28D944">
                <wp:simplePos x="0" y="0"/>
                <wp:positionH relativeFrom="page">
                  <wp:posOffset>2811780</wp:posOffset>
                </wp:positionH>
                <wp:positionV relativeFrom="page">
                  <wp:posOffset>4526280</wp:posOffset>
                </wp:positionV>
                <wp:extent cx="2148840" cy="749808"/>
                <wp:effectExtent l="0" t="0" r="0" b="0"/>
                <wp:wrapNone/>
                <wp:docPr id="5020" name="Portada 5020"/>
                <wp:cNvGraphicFramePr/>
                <a:graphic xmlns:a="http://schemas.openxmlformats.org/drawingml/2006/main">
                  <a:graphicData uri="http://schemas.microsoft.com/office/word/2010/wordprocessingShape">
                    <wps:wsp>
                      <wps:cNvSpPr/>
                      <wps:spPr>
                        <a:xfrm>
                          <a:off x="0" y="0"/>
                          <a:ext cx="2148840" cy="749808"/>
                        </a:xfrm>
                        <a:prstGeom prst="roundRect">
                          <a:avLst>
                            <a:gd name="adj" fmla="val 50000"/>
                          </a:avLst>
                        </a:prstGeom>
                        <a:solidFill>
                          <a:srgbClr val="013396"/>
                        </a:solidFill>
                        <a:ln>
                          <a:noFill/>
                        </a:ln>
                      </wps:spPr>
                      <wps:txbx>
                        <w:txbxContent>
                          <w:p w14:paraId="2930195D" w14:textId="77777777" w:rsidR="004720D5" w:rsidRDefault="00E67DB8">
                            <w:pPr>
                              <w:spacing w:after="0" w:line="240" w:lineRule="auto"/>
                              <w:jc w:val="center"/>
                              <w:rPr>
                                <w:rFonts w:ascii="Montserrat ExtraBold" w:hAnsi="Montserrat ExtraBold" w:cs="Montserrat ExtraBold"/>
                                <w:i/>
                                <w:iCs/>
                                <w:color w:val="FFFFFF"/>
                                <w:sz w:val="84"/>
                                <w:szCs w:val="84"/>
                                <w:lang w:val="es-CR"/>
                              </w:rPr>
                            </w:pPr>
                            <w:r>
                              <w:rPr>
                                <w:rFonts w:ascii="Montserrat ExtraBold" w:hAnsi="Montserrat ExtraBold" w:cs="Montserrat ExtraBold"/>
                                <w:i/>
                                <w:iCs/>
                                <w:color w:val="FFFFFF"/>
                                <w:sz w:val="84"/>
                                <w:szCs w:val="84"/>
                                <w:lang w:val="es-CR"/>
                              </w:rPr>
                              <w:t>2026</w:t>
                            </w:r>
                          </w:p>
                        </w:txbxContent>
                      </wps:txbx>
                      <wps:bodyPr rot="0" vert="horz" wrap="square" lIns="0" tIns="0" rIns="0" bIns="0" anchor="ctr" anchorCtr="0">
                        <a:noAutofit/>
                      </wps:bodyPr>
                    </wps:wsp>
                  </a:graphicData>
                </a:graphic>
              </wp:anchor>
            </w:drawing>
          </mc:Choice>
          <mc:Fallback>
            <w:pict>
              <v:roundrect w14:anchorId="60B56D24" id="Portada 5020" o:spid="_x0000_s1029" style="position:absolute;margin-left:221.4pt;margin-top:356.4pt;width:169.2pt;height:59.05pt;z-index:251658259;visibility:visible;mso-wrap-style:square;mso-wrap-distance-left:0;mso-wrap-distance-top:0;mso-wrap-distance-right:0;mso-wrap-distance-bottom:0;mso-position-horizontal:absolute;mso-position-horizontal-relative:page;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" fillcolor="#013396" stroked="f">
                <v:textbox inset="0,0,0,0">
                  <w:txbxContent>
                    <w:p w14:paraId="2930195D" w14:textId="77777777" w:rsidR="004720D5" w:rsidRDefault="00E67DB8">
                      <w:pPr>
                        <w:spacing w:after="0" w:line="240" w:lineRule="auto"/>
                        <w:jc w:val="center"/>
                        <w:rPr>
                          <w:rFonts w:ascii="Montserrat ExtraBold" w:hAnsi="Montserrat ExtraBold" w:cs="Montserrat ExtraBold"/>
                          <w:i/>
                          <w:iCs/>
                          <w:color w:val="FFFFFF"/>
                          <w:sz w:val="84"/>
                          <w:szCs w:val="84"/>
                          <w:lang w:val="es-CR"/>
                        </w:rPr>
                      </w:pPr>
                      <w:r>
                        <w:rPr>
                          <w:rFonts w:ascii="Montserrat ExtraBold" w:hAnsi="Montserrat ExtraBold" w:cs="Montserrat ExtraBold"/>
                          <w:i/>
                          <w:iCs/>
                          <w:color w:val="FFFFFF"/>
                          <w:sz w:val="84"/>
                          <w:szCs w:val="84"/>
                          <w:lang w:val="es-CR"/>
                        </w:rPr>
                        <w:t>2026</w:t>
                      </w:r>
                    </w:p>
                  </w:txbxContent>
                </v:textbox>
                <w10:wrap anchorx="page" anchory="page"/>
                <w10:anchorlock/>
              </v:roundrect>
            </w:pict>
          </mc:Fallback>
        </mc:AlternateContent>
      </w:r>
      <w:r>
        <w:rPr>
          <w:noProof/>
        </w:rPr>
        <mc:AlternateContent>
          <mc:Choice Requires="wps">
            <w:drawing>
              <wp:anchor distT="0" distB="0" distL="0" distR="0" simplePos="0" relativeHeight="251658260" behindDoc="0" locked="1" layoutInCell="1" allowOverlap="1" wp14:anchorId="5923E1B7" wp14:editId="5097056B">
                <wp:simplePos x="0" y="0"/>
                <wp:positionH relativeFrom="page">
                  <wp:posOffset>1143000</wp:posOffset>
                </wp:positionH>
                <wp:positionV relativeFrom="page">
                  <wp:posOffset>5943600</wp:posOffset>
                </wp:positionV>
                <wp:extent cx="5486400" cy="914400"/>
                <wp:effectExtent l="0" t="0" r="0" b="0"/>
                <wp:wrapNone/>
                <wp:docPr id="5021" name="Portada 5021"/>
                <wp:cNvGraphicFramePr/>
                <a:graphic xmlns:a="http://schemas.openxmlformats.org/drawingml/2006/main">
                  <a:graphicData uri="http://schemas.microsoft.com/office/word/2010/wordprocessingShape">
                    <wps:wsp>
                      <wps:cNvSpPr/>
                      <wps:spPr>
                        <a:xfrm>
                          <a:off x="0" y="0"/>
                          <a:ext cx="5486400" cy="914400"/>
                        </a:xfrm>
                        <a:prstGeom prst="roundRect">
                          <a:avLst>
                            <a:gd name="adj" fmla="val 50000"/>
                          </a:avLst>
                        </a:prstGeom>
                        <a:solidFill>
                          <a:srgbClr val="FFFFFF"/>
                        </a:solidFill>
                        <a:ln>
                          <a:noFill/>
                        </a:ln>
                      </wps:spPr>
                      <wps:txbx>
                        <w:txbxContent>
                          <w:p w14:paraId="6C114743" w14:textId="77777777" w:rsidR="004720D5" w:rsidRDefault="00E67DB8">
                            <w:pPr>
                              <w:spacing w:after="0" w:line="240" w:lineRule="auto"/>
                              <w:jc w:val="center"/>
                              <w:rPr>
                                <w:rFonts w:ascii="Montserrat ExtraBold" w:hAnsi="Montserrat ExtraBold" w:cs="Montserrat ExtraBold"/>
                                <w:color w:val="013396"/>
                                <w:spacing w:val="40"/>
                                <w:sz w:val="80"/>
                                <w:szCs w:val="80"/>
                                <w:lang w:val="es-CR"/>
                              </w:rPr>
                            </w:pPr>
                            <w:r>
                              <w:rPr>
                                <w:rFonts w:ascii="Montserrat ExtraBold" w:hAnsi="Montserrat ExtraBold" w:cs="Montserrat ExtraBold"/>
                                <w:color w:val="013396"/>
                                <w:spacing w:val="40"/>
                                <w:sz w:val="80"/>
                                <w:szCs w:val="80"/>
                                <w:lang w:val="es-CR"/>
                              </w:rPr>
                              <w:t>EDUCACIÓN</w:t>
                            </w:r>
                          </w:p>
                        </w:txbxContent>
                      </wps:txbx>
                      <wps:bodyPr rot="0" vert="horz" wrap="square" lIns="0" tIns="0" rIns="0" bIns="0" anchor="ctr" anchorCtr="0">
                        <a:noAutofit/>
                      </wps:bodyPr>
                    </wps:wsp>
                  </a:graphicData>
                </a:graphic>
              </wp:anchor>
            </w:drawing>
          </mc:Choice>
          <mc:Fallback>
            <w:pict>
              <v:roundrect w14:anchorId="5923E1B7" id="Portada 5021" o:spid="_x0000_s1030" style="position:absolute;margin-left:90pt;margin-top:468pt;width:6in;height:1in;z-index:251658260;visibility:visible;mso-wrap-style:square;mso-wrap-distance-left:0;mso-wrap-distance-top:0;mso-wrap-distance-right:0;mso-wrap-distance-bottom:0;mso-position-horizontal:absolute;mso-position-horizontal-relative:page;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" stroked="f">
                <v:textbox inset="0,0,0,0">
                  <w:txbxContent>
                    <w:p w14:paraId="6C114743" w14:textId="77777777" w:rsidR="004720D5" w:rsidRDefault="00E67DB8">
                      <w:pPr>
                        <w:spacing w:after="0" w:line="240" w:lineRule="auto"/>
                        <w:jc w:val="center"/>
                        <w:rPr>
                          <w:rFonts w:ascii="Montserrat ExtraBold" w:hAnsi="Montserrat ExtraBold" w:cs="Montserrat ExtraBold"/>
                          <w:color w:val="013396"/>
                          <w:spacing w:val="40"/>
                          <w:sz w:val="80"/>
                          <w:szCs w:val="80"/>
                          <w:lang w:val="es-CR"/>
                        </w:rPr>
                      </w:pPr>
                      <w:r>
                        <w:rPr>
                          <w:rFonts w:ascii="Montserrat ExtraBold" w:hAnsi="Montserrat ExtraBold" w:cs="Montserrat ExtraBold"/>
                          <w:color w:val="013396"/>
                          <w:spacing w:val="40"/>
                          <w:sz w:val="80"/>
                          <w:szCs w:val="80"/>
                          <w:lang w:val="es-CR"/>
                        </w:rPr>
                        <w:t>EDUCACIÓN</w:t>
                      </w:r>
                    </w:p>
                  </w:txbxContent>
                </v:textbox>
                <w10:wrap anchorx="page" anchory="page"/>
                <w10:anchorlock/>
              </v:roundrect>
            </w:pict>
          </mc:Fallback>
        </mc:AlternateContent>
      </w:r>
      <w:r>
        <w:rPr>
          <w:noProof/>
        </w:rPr>
        <mc:AlternateContent>
          <mc:Choice Requires="wps">
            <w:drawing>
              <wp:anchor distT="0" distB="0" distL="0" distR="0" simplePos="0" relativeHeight="251658261" behindDoc="0" locked="1" layoutInCell="1" allowOverlap="1" wp14:anchorId="4CB7AED7" wp14:editId="3DBB4732">
                <wp:simplePos x="0" y="0"/>
                <wp:positionH relativeFrom="page">
                  <wp:posOffset>1051560</wp:posOffset>
                </wp:positionH>
                <wp:positionV relativeFrom="page">
                  <wp:posOffset>7132320</wp:posOffset>
                </wp:positionV>
                <wp:extent cx="5669280" cy="548640"/>
                <wp:effectExtent l="0" t="0" r="0" b="0"/>
                <wp:wrapNone/>
                <wp:docPr id="5022" name="Portada 5022"/>
                <wp:cNvGraphicFramePr/>
                <a:graphic xmlns:a="http://schemas.openxmlformats.org/drawingml/2006/main">
                  <a:graphicData uri="http://schemas.microsoft.com/office/word/2010/wordprocessingShape">
                    <wps:wsp>
                      <wps:cNvSpPr txBox="1"/>
                      <wps:spPr>
                        <a:xfrm>
                          <a:off x="0" y="0"/>
                          <a:ext cx="5669280" cy="548640"/>
                        </a:xfrm>
                        <a:prstGeom prst="rect">
                          <a:avLst/>
                        </a:prstGeom>
                        <a:noFill/>
                        <a:ln>
                          <a:noFill/>
                        </a:ln>
                      </wps:spPr>
                      <wps:txbx>
                        <w:txbxContent>
                          <w:p w14:paraId="70EF9323" w14:textId="77777777" w:rsidR="004720D5" w:rsidRDefault="00E67DB8">
                            <w:pPr>
                              <w:spacing w:after="0" w:line="240" w:lineRule="auto"/>
                              <w:jc w:val="center"/>
                              <w:rPr>
                                <w:rFonts w:cs="Montserrat"/>
                                <w:color w:val="013396"/>
                                <w:sz w:val="26"/>
                                <w:szCs w:val="26"/>
                                <w:lang w:val="es-CR"/>
                              </w:rPr>
                            </w:pPr>
                            <w:r>
                              <w:rPr>
                                <w:rFonts w:cs="Montserrat"/>
                                <w:color w:val="013396"/>
                                <w:sz w:val="26"/>
                                <w:szCs w:val="26"/>
                                <w:lang w:val="es-CR"/>
                              </w:rPr>
                              <w:t>Una iniciativa para reconocer la contribución empresarial a la educación.</w:t>
                            </w:r>
                          </w:p>
                        </w:txbxContent>
                      </wps:txbx>
                      <wps:bodyPr rot="0" vert="horz" wrap="square" lIns="0" tIns="0" rIns="0" bIns="0" anchor="ctr" anchorCtr="0">
                        <a:noAutofit/>
                      </wps:bodyPr>
                    </wps:wsp>
                  </a:graphicData>
                </a:graphic>
              </wp:anchor>
            </w:drawing>
          </mc:Choice>
          <mc:Fallback>
            <w:pict>
              <v:shape w14:anchorId="4CB7AED7" id="Portada 5022" o:spid="_x0000_s1031" type="#_x0000_t202" style="position:absolute;margin-left:82.8pt;margin-top:561.6pt;width:446.4pt;height:43.2pt;z-index:251658261;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" filled="f" stroked="f">
                <v:textbox inset="0,0,0,0">
                  <w:txbxContent>
                    <w:p w14:paraId="70EF9323" w14:textId="77777777" w:rsidR="004720D5" w:rsidRDefault="00E67DB8">
                      <w:pPr>
                        <w:spacing w:after="0" w:line="240" w:lineRule="auto"/>
                        <w:jc w:val="center"/>
                        <w:rPr>
                          <w:rFonts w:cs="Montserrat"/>
                          <w:color w:val="013396"/>
                          <w:sz w:val="26"/>
                          <w:szCs w:val="26"/>
                          <w:lang w:val="es-CR"/>
                        </w:rPr>
                      </w:pPr>
                      <w:r>
                        <w:rPr>
                          <w:rFonts w:cs="Montserrat"/>
                          <w:color w:val="013396"/>
                          <w:sz w:val="26"/>
                          <w:szCs w:val="26"/>
                          <w:lang w:val="es-CR"/>
                        </w:rPr>
                        <w:t>Una iniciativa para reconocer la contribución empresarial a la educación.</w:t>
                      </w:r>
                    </w:p>
                  </w:txbxContent>
                </v:textbox>
                <w10:wrap anchorx="page" anchory="page"/>
                <w10:anchorlock/>
              </v:shape>
            </w:pict>
          </mc:Fallback>
        </mc:AlternateContent>
      </w:r>
      <w:r>
        <w:rPr>
          <w:noProof/>
        </w:rPr>
        <w:drawing>
          <wp:anchor distT="0" distB="0" distL="0" distR="0" simplePos="0" relativeHeight="251658262" behindDoc="0" locked="1" layoutInCell="1" allowOverlap="1" wp14:anchorId="54A721E1" wp14:editId="2ACB90FA">
            <wp:simplePos x="0" y="0"/>
            <wp:positionH relativeFrom="page">
              <wp:posOffset>2331720</wp:posOffset>
            </wp:positionH>
            <wp:positionV relativeFrom="page">
              <wp:posOffset>8896757</wp:posOffset>
            </wp:positionV>
            <wp:extent cx="3108960" cy="723086"/>
            <wp:effectExtent l="0" t="0" r="0" b="0"/>
            <wp:wrapNone/>
            <wp:docPr id="5023" name="Logo AED" descr="Logo AED - Alianza Empresarial para el Desarrollo | United Way"/>
            <wp:cNvGraphicFramePr/>
            <a:graphic xmlns:a="http://schemas.openxmlformats.org/drawingml/2006/main">
              <a:graphicData uri="http://schemas.openxmlformats.org/drawingml/2006/picture">
                <pic:pic xmlns:pic="http://schemas.openxmlformats.org/drawingml/2006/picture">
                  <pic:nvPicPr>
                    <pic:cNvPr id="5100" name="logo_aed_blanco.png"/>
                    <pic:cNvPicPr/>
                  </pic:nvPicPr>
                  <pic:blipFill>
                    <a:blip r:embed="rId11"/>
                    <a:stretch>
                      <a:fillRect/>
                    </a:stretch>
                  </pic:blipFill>
                  <pic:spPr>
                    <a:xfrm>
                      <a:off x="0" y="0"/>
                      <a:ext cx="3108960" cy="723086"/>
                    </a:xfrm>
                    <a:prstGeom prst="rect">
                      <a:avLst/>
                    </a:prstGeom>
                  </pic:spPr>
                </pic:pic>
              </a:graphicData>
            </a:graphic>
          </wp:anchor>
        </w:drawing>
      </w:r>
      <w:r>
        <w:br w:type="page"/>
      </w:r>
    </w:p>
    <w:sdt>
      <w:sdtPr>
        <w:rPr>
          <w:rFonts w:eastAsiaTheme="minorEastAsia" w:cstheme="minorBidi"/>
          <w:b w:val="0"/>
          <w:bCs w:val="0"/>
          <w:color w:val="auto"/>
          <w:sz w:val="19"/>
          <w:szCs w:val="22"/>
          <w:lang w:val="es-ES"/>
        </w:rPr>
        <w:id w:val="-352811350"/>
        <w:docPartObj>
          <w:docPartGallery w:val="Table of Contents"/>
          <w:docPartUnique/>
        </w:docPartObj>
      </w:sdtPr>
      <w:sdtEndPr>
        <w:rPr>
          <w:szCs w:val="20"/>
        </w:rPr>
      </w:sdtEndPr>
      <w:sdtContent>
        <w:p w14:paraId="3F2BAA04" w14:textId="77777777" w:rsidR="00C822E0" w:rsidRDefault="00C822E0">
          <w:pPr>
            <w:pStyle w:val="TtuloTDC"/>
          </w:pPr>
          <w:r>
            <w:rPr>
              <w:lang w:val="es-ES"/>
            </w:rPr>
            <w:t>Contenido</w:t>
          </w:r>
        </w:p>
        <w:p w14:paraId="22595966" w14:textId="4CBFE1D9" w:rsidR="005011F5" w:rsidRDefault="00C822E0">
          <w:pPr>
            <w:pStyle w:val="TDC1"/>
            <w:tabs>
              <w:tab w:val="right" w:leader="dot" w:pos="10070"/>
            </w:tabs>
            <w:rPr>
              <w:rFonts w:asciiTheme="minorHAnsi" w:hAnsiTheme="minorHAnsi"/>
              <w:b w:val="0"/>
              <w:noProof/>
              <w:color w:val="auto"/>
              <w:kern w:val="2"/>
              <w:sz w:val="24"/>
              <w:szCs w:val="24"/>
              <w:lang w:val="es-CR" w:eastAsia="es-CR"/>
              <w14:ligatures w14:val="standardContextual"/>
            </w:rPr>
          </w:pPr>
          <w:r>
            <w:fldChar w:fldCharType="begin"/>
          </w:r>
          <w:r>
            <w:instrText xml:space="preserve"> TOC \o "1-3" \h \z \u </w:instrText>
          </w:r>
          <w:r>
            <w:fldChar w:fldCharType="separate"/>
          </w:r>
          <w:hyperlink w:anchor="_Toc241563552" w:history="1">
            <w:r w:rsidR="005011F5" w:rsidRPr="00523430">
              <w:rPr>
                <w:rStyle w:val="Hipervnculo"/>
                <w:noProof/>
                <w:lang w:val="es-CR"/>
              </w:rPr>
              <w:t>I. Información general</w:t>
            </w:r>
            <w:r w:rsidR="005011F5">
              <w:rPr>
                <w:noProof/>
                <w:webHidden/>
              </w:rPr>
              <w:tab/>
            </w:r>
            <w:r w:rsidR="005011F5">
              <w:rPr>
                <w:noProof/>
                <w:webHidden/>
              </w:rPr>
              <w:fldChar w:fldCharType="begin"/>
            </w:r>
            <w:r w:rsidR="005011F5">
              <w:rPr>
                <w:noProof/>
                <w:webHidden/>
              </w:rPr>
              <w:instrText xml:space="preserve"> PAGEREF _Toc241563552 \h </w:instrText>
            </w:r>
            <w:r w:rsidR="005011F5">
              <w:rPr>
                <w:noProof/>
                <w:webHidden/>
              </w:rPr>
            </w:r>
            <w:r w:rsidR="005011F5">
              <w:rPr>
                <w:noProof/>
                <w:webHidden/>
              </w:rPr>
              <w:fldChar w:fldCharType="separate"/>
            </w:r>
            <w:r w:rsidR="005011F5">
              <w:rPr>
                <w:noProof/>
                <w:webHidden/>
              </w:rPr>
              <w:t>3</w:t>
            </w:r>
            <w:r w:rsidR="005011F5">
              <w:rPr>
                <w:noProof/>
                <w:webHidden/>
              </w:rPr>
              <w:fldChar w:fldCharType="end"/>
            </w:r>
          </w:hyperlink>
        </w:p>
        <w:p w14:paraId="58C76FF3" w14:textId="00C4EDE3"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53" w:history="1">
            <w:r w:rsidRPr="00523430">
              <w:rPr>
                <w:rStyle w:val="Hipervnculo"/>
                <w:noProof/>
                <w:lang w:val="es-CR"/>
              </w:rPr>
              <w:t>1.1. Principios de la Insignia</w:t>
            </w:r>
            <w:r>
              <w:rPr>
                <w:noProof/>
                <w:webHidden/>
              </w:rPr>
              <w:tab/>
            </w:r>
            <w:r>
              <w:rPr>
                <w:noProof/>
                <w:webHidden/>
              </w:rPr>
              <w:fldChar w:fldCharType="begin"/>
            </w:r>
            <w:r>
              <w:rPr>
                <w:noProof/>
                <w:webHidden/>
              </w:rPr>
              <w:instrText xml:space="preserve"> PAGEREF _Toc241563553 \h </w:instrText>
            </w:r>
            <w:r>
              <w:rPr>
                <w:noProof/>
                <w:webHidden/>
              </w:rPr>
            </w:r>
            <w:r>
              <w:rPr>
                <w:noProof/>
                <w:webHidden/>
              </w:rPr>
              <w:fldChar w:fldCharType="separate"/>
            </w:r>
            <w:r>
              <w:rPr>
                <w:noProof/>
                <w:webHidden/>
              </w:rPr>
              <w:t>3</w:t>
            </w:r>
            <w:r>
              <w:rPr>
                <w:noProof/>
                <w:webHidden/>
              </w:rPr>
              <w:fldChar w:fldCharType="end"/>
            </w:r>
          </w:hyperlink>
        </w:p>
        <w:p w14:paraId="761EAB92" w14:textId="387D9B29"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54" w:history="1">
            <w:r w:rsidRPr="00523430">
              <w:rPr>
                <w:rStyle w:val="Hipervnculo"/>
                <w:noProof/>
                <w:lang w:val="es-CR"/>
              </w:rPr>
              <w:t>1.2. ¿Qué busca reconocer AED con esta Insignia?</w:t>
            </w:r>
            <w:r>
              <w:rPr>
                <w:noProof/>
                <w:webHidden/>
              </w:rPr>
              <w:tab/>
            </w:r>
            <w:r>
              <w:rPr>
                <w:noProof/>
                <w:webHidden/>
              </w:rPr>
              <w:fldChar w:fldCharType="begin"/>
            </w:r>
            <w:r>
              <w:rPr>
                <w:noProof/>
                <w:webHidden/>
              </w:rPr>
              <w:instrText xml:space="preserve"> PAGEREF _Toc241563554 \h </w:instrText>
            </w:r>
            <w:r>
              <w:rPr>
                <w:noProof/>
                <w:webHidden/>
              </w:rPr>
            </w:r>
            <w:r>
              <w:rPr>
                <w:noProof/>
                <w:webHidden/>
              </w:rPr>
              <w:fldChar w:fldCharType="separate"/>
            </w:r>
            <w:r>
              <w:rPr>
                <w:noProof/>
                <w:webHidden/>
              </w:rPr>
              <w:t>3</w:t>
            </w:r>
            <w:r>
              <w:rPr>
                <w:noProof/>
                <w:webHidden/>
              </w:rPr>
              <w:fldChar w:fldCharType="end"/>
            </w:r>
          </w:hyperlink>
        </w:p>
        <w:p w14:paraId="11A8E844" w14:textId="7AE428B1"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55" w:history="1">
            <w:r w:rsidRPr="00523430">
              <w:rPr>
                <w:rStyle w:val="Hipervnculo"/>
                <w:noProof/>
                <w:lang w:val="es-CR"/>
              </w:rPr>
              <w:t>1.3. Enfoque STEAM</w:t>
            </w:r>
            <w:r>
              <w:rPr>
                <w:noProof/>
                <w:webHidden/>
              </w:rPr>
              <w:tab/>
            </w:r>
            <w:r>
              <w:rPr>
                <w:noProof/>
                <w:webHidden/>
              </w:rPr>
              <w:fldChar w:fldCharType="begin"/>
            </w:r>
            <w:r>
              <w:rPr>
                <w:noProof/>
                <w:webHidden/>
              </w:rPr>
              <w:instrText xml:space="preserve"> PAGEREF _Toc241563555 \h </w:instrText>
            </w:r>
            <w:r>
              <w:rPr>
                <w:noProof/>
                <w:webHidden/>
              </w:rPr>
            </w:r>
            <w:r>
              <w:rPr>
                <w:noProof/>
                <w:webHidden/>
              </w:rPr>
              <w:fldChar w:fldCharType="separate"/>
            </w:r>
            <w:r>
              <w:rPr>
                <w:noProof/>
                <w:webHidden/>
              </w:rPr>
              <w:t>4</w:t>
            </w:r>
            <w:r>
              <w:rPr>
                <w:noProof/>
                <w:webHidden/>
              </w:rPr>
              <w:fldChar w:fldCharType="end"/>
            </w:r>
          </w:hyperlink>
        </w:p>
        <w:p w14:paraId="17E345A8" w14:textId="1D673879"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56" w:history="1">
            <w:r w:rsidRPr="00523430">
              <w:rPr>
                <w:rStyle w:val="Hipervnculo"/>
                <w:noProof/>
                <w:lang w:val="es-CR"/>
              </w:rPr>
              <w:t>1.4. ¿Qué recibe la empresa al obtener la Insignia por el Cambio?</w:t>
            </w:r>
            <w:r>
              <w:rPr>
                <w:noProof/>
                <w:webHidden/>
              </w:rPr>
              <w:tab/>
            </w:r>
            <w:r>
              <w:rPr>
                <w:noProof/>
                <w:webHidden/>
              </w:rPr>
              <w:fldChar w:fldCharType="begin"/>
            </w:r>
            <w:r>
              <w:rPr>
                <w:noProof/>
                <w:webHidden/>
              </w:rPr>
              <w:instrText xml:space="preserve"> PAGEREF _Toc241563556 \h </w:instrText>
            </w:r>
            <w:r>
              <w:rPr>
                <w:noProof/>
                <w:webHidden/>
              </w:rPr>
            </w:r>
            <w:r>
              <w:rPr>
                <w:noProof/>
                <w:webHidden/>
              </w:rPr>
              <w:fldChar w:fldCharType="separate"/>
            </w:r>
            <w:r>
              <w:rPr>
                <w:noProof/>
                <w:webHidden/>
              </w:rPr>
              <w:t>5</w:t>
            </w:r>
            <w:r>
              <w:rPr>
                <w:noProof/>
                <w:webHidden/>
              </w:rPr>
              <w:fldChar w:fldCharType="end"/>
            </w:r>
          </w:hyperlink>
        </w:p>
        <w:p w14:paraId="04F4066A" w14:textId="1F87BC80" w:rsidR="005011F5" w:rsidRDefault="005011F5">
          <w:pPr>
            <w:pStyle w:val="TDC1"/>
            <w:tabs>
              <w:tab w:val="right" w:leader="dot" w:pos="10070"/>
            </w:tabs>
            <w:rPr>
              <w:rFonts w:asciiTheme="minorHAnsi" w:hAnsiTheme="minorHAnsi"/>
              <w:b w:val="0"/>
              <w:noProof/>
              <w:color w:val="auto"/>
              <w:kern w:val="2"/>
              <w:sz w:val="24"/>
              <w:szCs w:val="24"/>
              <w:lang w:val="es-CR" w:eastAsia="es-CR"/>
              <w14:ligatures w14:val="standardContextual"/>
            </w:rPr>
          </w:pPr>
          <w:hyperlink w:anchor="_Toc241563557" w:history="1">
            <w:r w:rsidRPr="00523430">
              <w:rPr>
                <w:rStyle w:val="Hipervnculo"/>
                <w:noProof/>
                <w:lang w:val="es-CR"/>
              </w:rPr>
              <w:t>II. ¿Quién otorga esta Insignia?</w:t>
            </w:r>
            <w:r>
              <w:rPr>
                <w:noProof/>
                <w:webHidden/>
              </w:rPr>
              <w:tab/>
            </w:r>
            <w:r>
              <w:rPr>
                <w:noProof/>
                <w:webHidden/>
              </w:rPr>
              <w:fldChar w:fldCharType="begin"/>
            </w:r>
            <w:r>
              <w:rPr>
                <w:noProof/>
                <w:webHidden/>
              </w:rPr>
              <w:instrText xml:space="preserve"> PAGEREF _Toc241563557 \h </w:instrText>
            </w:r>
            <w:r>
              <w:rPr>
                <w:noProof/>
                <w:webHidden/>
              </w:rPr>
            </w:r>
            <w:r>
              <w:rPr>
                <w:noProof/>
                <w:webHidden/>
              </w:rPr>
              <w:fldChar w:fldCharType="separate"/>
            </w:r>
            <w:r>
              <w:rPr>
                <w:noProof/>
                <w:webHidden/>
              </w:rPr>
              <w:t>6</w:t>
            </w:r>
            <w:r>
              <w:rPr>
                <w:noProof/>
                <w:webHidden/>
              </w:rPr>
              <w:fldChar w:fldCharType="end"/>
            </w:r>
          </w:hyperlink>
        </w:p>
        <w:p w14:paraId="20A6D5D2" w14:textId="709952CE" w:rsidR="005011F5" w:rsidRDefault="005011F5">
          <w:pPr>
            <w:pStyle w:val="TDC1"/>
            <w:tabs>
              <w:tab w:val="right" w:leader="dot" w:pos="10070"/>
            </w:tabs>
            <w:rPr>
              <w:rFonts w:asciiTheme="minorHAnsi" w:hAnsiTheme="minorHAnsi"/>
              <w:b w:val="0"/>
              <w:noProof/>
              <w:color w:val="auto"/>
              <w:kern w:val="2"/>
              <w:sz w:val="24"/>
              <w:szCs w:val="24"/>
              <w:lang w:val="es-CR" w:eastAsia="es-CR"/>
              <w14:ligatures w14:val="standardContextual"/>
            </w:rPr>
          </w:pPr>
          <w:hyperlink w:anchor="_Toc241563558" w:history="1">
            <w:r w:rsidRPr="00523430">
              <w:rPr>
                <w:rStyle w:val="Hipervnculo"/>
                <w:noProof/>
                <w:lang w:val="es-CR"/>
              </w:rPr>
              <w:t>III. ¿Cómo se obtiene la Insignia?</w:t>
            </w:r>
            <w:r>
              <w:rPr>
                <w:noProof/>
                <w:webHidden/>
              </w:rPr>
              <w:tab/>
            </w:r>
            <w:r>
              <w:rPr>
                <w:noProof/>
                <w:webHidden/>
              </w:rPr>
              <w:fldChar w:fldCharType="begin"/>
            </w:r>
            <w:r>
              <w:rPr>
                <w:noProof/>
                <w:webHidden/>
              </w:rPr>
              <w:instrText xml:space="preserve"> PAGEREF _Toc241563558 \h </w:instrText>
            </w:r>
            <w:r>
              <w:rPr>
                <w:noProof/>
                <w:webHidden/>
              </w:rPr>
            </w:r>
            <w:r>
              <w:rPr>
                <w:noProof/>
                <w:webHidden/>
              </w:rPr>
              <w:fldChar w:fldCharType="separate"/>
            </w:r>
            <w:r>
              <w:rPr>
                <w:noProof/>
                <w:webHidden/>
              </w:rPr>
              <w:t>6</w:t>
            </w:r>
            <w:r>
              <w:rPr>
                <w:noProof/>
                <w:webHidden/>
              </w:rPr>
              <w:fldChar w:fldCharType="end"/>
            </w:r>
          </w:hyperlink>
        </w:p>
        <w:p w14:paraId="3B658D71" w14:textId="40778AD5"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59" w:history="1">
            <w:r w:rsidRPr="00523430">
              <w:rPr>
                <w:rStyle w:val="Hipervnculo"/>
                <w:noProof/>
                <w:lang w:val="es-CR"/>
              </w:rPr>
              <w:t>3.1. Puntaje para obtener la Insignia</w:t>
            </w:r>
            <w:r>
              <w:rPr>
                <w:noProof/>
                <w:webHidden/>
              </w:rPr>
              <w:tab/>
            </w:r>
            <w:r>
              <w:rPr>
                <w:noProof/>
                <w:webHidden/>
              </w:rPr>
              <w:fldChar w:fldCharType="begin"/>
            </w:r>
            <w:r>
              <w:rPr>
                <w:noProof/>
                <w:webHidden/>
              </w:rPr>
              <w:instrText xml:space="preserve"> PAGEREF _Toc241563559 \h </w:instrText>
            </w:r>
            <w:r>
              <w:rPr>
                <w:noProof/>
                <w:webHidden/>
              </w:rPr>
            </w:r>
            <w:r>
              <w:rPr>
                <w:noProof/>
                <w:webHidden/>
              </w:rPr>
              <w:fldChar w:fldCharType="separate"/>
            </w:r>
            <w:r>
              <w:rPr>
                <w:noProof/>
                <w:webHidden/>
              </w:rPr>
              <w:t>7</w:t>
            </w:r>
            <w:r>
              <w:rPr>
                <w:noProof/>
                <w:webHidden/>
              </w:rPr>
              <w:fldChar w:fldCharType="end"/>
            </w:r>
          </w:hyperlink>
        </w:p>
        <w:p w14:paraId="41EFEBB6" w14:textId="73824A74"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0" w:history="1">
            <w:r w:rsidRPr="00523430">
              <w:rPr>
                <w:rStyle w:val="Hipervnculo"/>
                <w:noProof/>
                <w:lang w:val="es-CR"/>
              </w:rPr>
              <w:t>3.2. ¿Cómo aplicar?</w:t>
            </w:r>
            <w:r>
              <w:rPr>
                <w:noProof/>
                <w:webHidden/>
              </w:rPr>
              <w:tab/>
            </w:r>
            <w:r>
              <w:rPr>
                <w:noProof/>
                <w:webHidden/>
              </w:rPr>
              <w:fldChar w:fldCharType="begin"/>
            </w:r>
            <w:r>
              <w:rPr>
                <w:noProof/>
                <w:webHidden/>
              </w:rPr>
              <w:instrText xml:space="preserve"> PAGEREF _Toc241563560 \h </w:instrText>
            </w:r>
            <w:r>
              <w:rPr>
                <w:noProof/>
                <w:webHidden/>
              </w:rPr>
            </w:r>
            <w:r>
              <w:rPr>
                <w:noProof/>
                <w:webHidden/>
              </w:rPr>
              <w:fldChar w:fldCharType="separate"/>
            </w:r>
            <w:r>
              <w:rPr>
                <w:noProof/>
                <w:webHidden/>
              </w:rPr>
              <w:t>8</w:t>
            </w:r>
            <w:r>
              <w:rPr>
                <w:noProof/>
                <w:webHidden/>
              </w:rPr>
              <w:fldChar w:fldCharType="end"/>
            </w:r>
          </w:hyperlink>
        </w:p>
        <w:p w14:paraId="2C327FC8" w14:textId="0EA3A0E5"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1" w:history="1">
            <w:r w:rsidRPr="00523430">
              <w:rPr>
                <w:rStyle w:val="Hipervnculo"/>
                <w:noProof/>
                <w:lang w:val="es-CR"/>
              </w:rPr>
              <w:t>3.3. Consultas</w:t>
            </w:r>
            <w:r>
              <w:rPr>
                <w:noProof/>
                <w:webHidden/>
              </w:rPr>
              <w:tab/>
            </w:r>
            <w:r>
              <w:rPr>
                <w:noProof/>
                <w:webHidden/>
              </w:rPr>
              <w:fldChar w:fldCharType="begin"/>
            </w:r>
            <w:r>
              <w:rPr>
                <w:noProof/>
                <w:webHidden/>
              </w:rPr>
              <w:instrText xml:space="preserve"> PAGEREF _Toc241563561 \h </w:instrText>
            </w:r>
            <w:r>
              <w:rPr>
                <w:noProof/>
                <w:webHidden/>
              </w:rPr>
            </w:r>
            <w:r>
              <w:rPr>
                <w:noProof/>
                <w:webHidden/>
              </w:rPr>
              <w:fldChar w:fldCharType="separate"/>
            </w:r>
            <w:r>
              <w:rPr>
                <w:noProof/>
                <w:webHidden/>
              </w:rPr>
              <w:t>9</w:t>
            </w:r>
            <w:r>
              <w:rPr>
                <w:noProof/>
                <w:webHidden/>
              </w:rPr>
              <w:fldChar w:fldCharType="end"/>
            </w:r>
          </w:hyperlink>
        </w:p>
        <w:p w14:paraId="285CED41" w14:textId="23570FAE"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2" w:history="1">
            <w:r w:rsidRPr="00523430">
              <w:rPr>
                <w:rStyle w:val="Hipervnculo"/>
                <w:noProof/>
                <w:lang w:val="es-CR"/>
              </w:rPr>
              <w:t>3.4. Glosario</w:t>
            </w:r>
            <w:r>
              <w:rPr>
                <w:noProof/>
                <w:webHidden/>
              </w:rPr>
              <w:tab/>
            </w:r>
            <w:r>
              <w:rPr>
                <w:noProof/>
                <w:webHidden/>
              </w:rPr>
              <w:fldChar w:fldCharType="begin"/>
            </w:r>
            <w:r>
              <w:rPr>
                <w:noProof/>
                <w:webHidden/>
              </w:rPr>
              <w:instrText xml:space="preserve"> PAGEREF _Toc241563562 \h </w:instrText>
            </w:r>
            <w:r>
              <w:rPr>
                <w:noProof/>
                <w:webHidden/>
              </w:rPr>
            </w:r>
            <w:r>
              <w:rPr>
                <w:noProof/>
                <w:webHidden/>
              </w:rPr>
              <w:fldChar w:fldCharType="separate"/>
            </w:r>
            <w:r>
              <w:rPr>
                <w:noProof/>
                <w:webHidden/>
              </w:rPr>
              <w:t>9</w:t>
            </w:r>
            <w:r>
              <w:rPr>
                <w:noProof/>
                <w:webHidden/>
              </w:rPr>
              <w:fldChar w:fldCharType="end"/>
            </w:r>
          </w:hyperlink>
        </w:p>
        <w:p w14:paraId="1006A90A" w14:textId="739E1D9C" w:rsidR="005011F5" w:rsidRDefault="005011F5">
          <w:pPr>
            <w:pStyle w:val="TDC1"/>
            <w:tabs>
              <w:tab w:val="right" w:leader="dot" w:pos="10070"/>
            </w:tabs>
            <w:rPr>
              <w:rFonts w:asciiTheme="minorHAnsi" w:hAnsiTheme="minorHAnsi"/>
              <w:b w:val="0"/>
              <w:noProof/>
              <w:color w:val="auto"/>
              <w:kern w:val="2"/>
              <w:sz w:val="24"/>
              <w:szCs w:val="24"/>
              <w:lang w:val="es-CR" w:eastAsia="es-CR"/>
              <w14:ligatures w14:val="standardContextual"/>
            </w:rPr>
          </w:pPr>
          <w:hyperlink w:anchor="_Toc241563563" w:history="1">
            <w:r w:rsidRPr="00523430">
              <w:rPr>
                <w:rStyle w:val="Hipervnculo"/>
                <w:noProof/>
                <w:lang w:val="es-CR"/>
              </w:rPr>
              <w:t>IV. Formulario</w:t>
            </w:r>
            <w:r>
              <w:rPr>
                <w:noProof/>
                <w:webHidden/>
              </w:rPr>
              <w:tab/>
            </w:r>
            <w:r>
              <w:rPr>
                <w:noProof/>
                <w:webHidden/>
              </w:rPr>
              <w:fldChar w:fldCharType="begin"/>
            </w:r>
            <w:r>
              <w:rPr>
                <w:noProof/>
                <w:webHidden/>
              </w:rPr>
              <w:instrText xml:space="preserve"> PAGEREF _Toc241563563 \h </w:instrText>
            </w:r>
            <w:r>
              <w:rPr>
                <w:noProof/>
                <w:webHidden/>
              </w:rPr>
            </w:r>
            <w:r>
              <w:rPr>
                <w:noProof/>
                <w:webHidden/>
              </w:rPr>
              <w:fldChar w:fldCharType="separate"/>
            </w:r>
            <w:r>
              <w:rPr>
                <w:noProof/>
                <w:webHidden/>
              </w:rPr>
              <w:t>10</w:t>
            </w:r>
            <w:r>
              <w:rPr>
                <w:noProof/>
                <w:webHidden/>
              </w:rPr>
              <w:fldChar w:fldCharType="end"/>
            </w:r>
          </w:hyperlink>
        </w:p>
        <w:p w14:paraId="6A8F909D" w14:textId="02D42C78"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4" w:history="1">
            <w:r w:rsidRPr="00523430">
              <w:rPr>
                <w:rStyle w:val="Hipervnculo"/>
                <w:noProof/>
                <w:lang w:val="es-CR"/>
              </w:rPr>
              <w:t>4.1. Sección 1. Información general de la empresa</w:t>
            </w:r>
            <w:r>
              <w:rPr>
                <w:noProof/>
                <w:webHidden/>
              </w:rPr>
              <w:tab/>
            </w:r>
            <w:r>
              <w:rPr>
                <w:noProof/>
                <w:webHidden/>
              </w:rPr>
              <w:fldChar w:fldCharType="begin"/>
            </w:r>
            <w:r>
              <w:rPr>
                <w:noProof/>
                <w:webHidden/>
              </w:rPr>
              <w:instrText xml:space="preserve"> PAGEREF _Toc241563564 \h </w:instrText>
            </w:r>
            <w:r>
              <w:rPr>
                <w:noProof/>
                <w:webHidden/>
              </w:rPr>
            </w:r>
            <w:r>
              <w:rPr>
                <w:noProof/>
                <w:webHidden/>
              </w:rPr>
              <w:fldChar w:fldCharType="separate"/>
            </w:r>
            <w:r>
              <w:rPr>
                <w:noProof/>
                <w:webHidden/>
              </w:rPr>
              <w:t>10</w:t>
            </w:r>
            <w:r>
              <w:rPr>
                <w:noProof/>
                <w:webHidden/>
              </w:rPr>
              <w:fldChar w:fldCharType="end"/>
            </w:r>
          </w:hyperlink>
        </w:p>
        <w:p w14:paraId="20ABC8C7" w14:textId="33A94A12"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5" w:history="1">
            <w:r w:rsidRPr="00523430">
              <w:rPr>
                <w:rStyle w:val="Hipervnculo"/>
                <w:noProof/>
                <w:lang w:val="es-CR"/>
              </w:rPr>
              <w:t>4.2. Sección 2. Comprender y gestionar la educación (25 puntos)</w:t>
            </w:r>
            <w:r>
              <w:rPr>
                <w:noProof/>
                <w:webHidden/>
              </w:rPr>
              <w:tab/>
            </w:r>
            <w:r>
              <w:rPr>
                <w:noProof/>
                <w:webHidden/>
              </w:rPr>
              <w:fldChar w:fldCharType="begin"/>
            </w:r>
            <w:r>
              <w:rPr>
                <w:noProof/>
                <w:webHidden/>
              </w:rPr>
              <w:instrText xml:space="preserve"> PAGEREF _Toc241563565 \h </w:instrText>
            </w:r>
            <w:r>
              <w:rPr>
                <w:noProof/>
                <w:webHidden/>
              </w:rPr>
            </w:r>
            <w:r>
              <w:rPr>
                <w:noProof/>
                <w:webHidden/>
              </w:rPr>
              <w:fldChar w:fldCharType="separate"/>
            </w:r>
            <w:r>
              <w:rPr>
                <w:noProof/>
                <w:webHidden/>
              </w:rPr>
              <w:t>12</w:t>
            </w:r>
            <w:r>
              <w:rPr>
                <w:noProof/>
                <w:webHidden/>
              </w:rPr>
              <w:fldChar w:fldCharType="end"/>
            </w:r>
          </w:hyperlink>
        </w:p>
        <w:p w14:paraId="794249CA" w14:textId="7BF48080"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6" w:history="1">
            <w:r w:rsidRPr="00523430">
              <w:rPr>
                <w:rStyle w:val="Hipervnculo"/>
                <w:noProof/>
                <w:lang w:val="es-CR"/>
              </w:rPr>
              <w:t>4.3. Sección 3. Liderazgo y gobernanza empresarial (15 puntos)</w:t>
            </w:r>
            <w:r>
              <w:rPr>
                <w:noProof/>
                <w:webHidden/>
              </w:rPr>
              <w:tab/>
            </w:r>
            <w:r>
              <w:rPr>
                <w:noProof/>
                <w:webHidden/>
              </w:rPr>
              <w:fldChar w:fldCharType="begin"/>
            </w:r>
            <w:r>
              <w:rPr>
                <w:noProof/>
                <w:webHidden/>
              </w:rPr>
              <w:instrText xml:space="preserve"> PAGEREF _Toc241563566 \h </w:instrText>
            </w:r>
            <w:r>
              <w:rPr>
                <w:noProof/>
                <w:webHidden/>
              </w:rPr>
            </w:r>
            <w:r>
              <w:rPr>
                <w:noProof/>
                <w:webHidden/>
              </w:rPr>
              <w:fldChar w:fldCharType="separate"/>
            </w:r>
            <w:r>
              <w:rPr>
                <w:noProof/>
                <w:webHidden/>
              </w:rPr>
              <w:t>17</w:t>
            </w:r>
            <w:r>
              <w:rPr>
                <w:noProof/>
                <w:webHidden/>
              </w:rPr>
              <w:fldChar w:fldCharType="end"/>
            </w:r>
          </w:hyperlink>
        </w:p>
        <w:p w14:paraId="7F15BFDE" w14:textId="0F61EC7E"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7" w:history="1">
            <w:r w:rsidRPr="00523430">
              <w:rPr>
                <w:rStyle w:val="Hipervnculo"/>
                <w:noProof/>
                <w:lang w:val="es-CR"/>
              </w:rPr>
              <w:t>4.4. Sección 4. Articulación institucional y alianzas (10 puntos)</w:t>
            </w:r>
            <w:r>
              <w:rPr>
                <w:noProof/>
                <w:webHidden/>
              </w:rPr>
              <w:tab/>
            </w:r>
            <w:r>
              <w:rPr>
                <w:noProof/>
                <w:webHidden/>
              </w:rPr>
              <w:fldChar w:fldCharType="begin"/>
            </w:r>
            <w:r>
              <w:rPr>
                <w:noProof/>
                <w:webHidden/>
              </w:rPr>
              <w:instrText xml:space="preserve"> PAGEREF _Toc241563567 \h </w:instrText>
            </w:r>
            <w:r>
              <w:rPr>
                <w:noProof/>
                <w:webHidden/>
              </w:rPr>
            </w:r>
            <w:r>
              <w:rPr>
                <w:noProof/>
                <w:webHidden/>
              </w:rPr>
              <w:fldChar w:fldCharType="separate"/>
            </w:r>
            <w:r>
              <w:rPr>
                <w:noProof/>
                <w:webHidden/>
              </w:rPr>
              <w:t>19</w:t>
            </w:r>
            <w:r>
              <w:rPr>
                <w:noProof/>
                <w:webHidden/>
              </w:rPr>
              <w:fldChar w:fldCharType="end"/>
            </w:r>
          </w:hyperlink>
        </w:p>
        <w:p w14:paraId="006EA0A9" w14:textId="1C133029"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68" w:history="1">
            <w:r w:rsidRPr="00523430">
              <w:rPr>
                <w:rStyle w:val="Hipervnculo"/>
                <w:noProof/>
                <w:lang w:val="es-CR"/>
              </w:rPr>
              <w:t>4.5. Sección 5. Acción Empresarial: ¡Así se hace! (50 puntos)</w:t>
            </w:r>
            <w:r>
              <w:rPr>
                <w:noProof/>
                <w:webHidden/>
              </w:rPr>
              <w:tab/>
            </w:r>
            <w:r>
              <w:rPr>
                <w:noProof/>
                <w:webHidden/>
              </w:rPr>
              <w:fldChar w:fldCharType="begin"/>
            </w:r>
            <w:r>
              <w:rPr>
                <w:noProof/>
                <w:webHidden/>
              </w:rPr>
              <w:instrText xml:space="preserve"> PAGEREF _Toc241563568 \h </w:instrText>
            </w:r>
            <w:r>
              <w:rPr>
                <w:noProof/>
                <w:webHidden/>
              </w:rPr>
            </w:r>
            <w:r>
              <w:rPr>
                <w:noProof/>
                <w:webHidden/>
              </w:rPr>
              <w:fldChar w:fldCharType="separate"/>
            </w:r>
            <w:r>
              <w:rPr>
                <w:noProof/>
                <w:webHidden/>
              </w:rPr>
              <w:t>22</w:t>
            </w:r>
            <w:r>
              <w:rPr>
                <w:noProof/>
                <w:webHidden/>
              </w:rPr>
              <w:fldChar w:fldCharType="end"/>
            </w:r>
          </w:hyperlink>
        </w:p>
        <w:p w14:paraId="2F16345C" w14:textId="46164D0F" w:rsidR="005011F5" w:rsidRPr="00723826" w:rsidRDefault="005011F5">
          <w:pPr>
            <w:pStyle w:val="TDC2"/>
            <w:tabs>
              <w:tab w:val="right" w:leader="dot" w:pos="10070"/>
            </w:tabs>
            <w:rPr>
              <w:rStyle w:val="Hipervnculo"/>
              <w:lang w:val="es-CR"/>
            </w:rPr>
          </w:pPr>
          <w:hyperlink w:anchor="_Toc241563569" w:history="1">
            <w:r w:rsidRPr="00723826">
              <w:rPr>
                <w:rStyle w:val="Hipervnculo"/>
                <w:noProof/>
                <w:lang w:val="es-CR"/>
              </w:rPr>
              <w:t>4.5.1. Descripción y contexto de la iniciativa (3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_Toc241563569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23</w:t>
            </w:r>
            <w:r w:rsidRPr="00723826">
              <w:rPr>
                <w:rStyle w:val="Hipervnculo"/>
                <w:webHidden/>
                <w:lang w:val="es-CR"/>
              </w:rPr>
              <w:fldChar w:fldCharType="end"/>
            </w:r>
          </w:hyperlink>
        </w:p>
        <w:p w14:paraId="01E37369" w14:textId="1DA87DF0" w:rsidR="005011F5" w:rsidRPr="00723826" w:rsidRDefault="005011F5">
          <w:pPr>
            <w:pStyle w:val="TDC2"/>
            <w:tabs>
              <w:tab w:val="right" w:leader="dot" w:pos="10070"/>
            </w:tabs>
            <w:rPr>
              <w:rStyle w:val="Hipervnculo"/>
              <w:lang w:val="es-CR"/>
            </w:rPr>
          </w:pPr>
          <w:hyperlink w:anchor="_Toc241563570" w:history="1">
            <w:r w:rsidRPr="00723826">
              <w:rPr>
                <w:rStyle w:val="Hipervnculo"/>
                <w:noProof/>
                <w:lang w:val="es-CR"/>
              </w:rPr>
              <w:t>4.5.2. Etapa educativa y población participante (3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_Toc241563570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23</w:t>
            </w:r>
            <w:r w:rsidRPr="00723826">
              <w:rPr>
                <w:rStyle w:val="Hipervnculo"/>
                <w:webHidden/>
                <w:lang w:val="es-CR"/>
              </w:rPr>
              <w:fldChar w:fldCharType="end"/>
            </w:r>
          </w:hyperlink>
        </w:p>
        <w:p w14:paraId="0DCF34CA" w14:textId="282CD534" w:rsidR="005011F5" w:rsidRPr="00723826" w:rsidRDefault="005011F5">
          <w:pPr>
            <w:pStyle w:val="TDC2"/>
            <w:tabs>
              <w:tab w:val="right" w:leader="dot" w:pos="10070"/>
            </w:tabs>
            <w:rPr>
              <w:rStyle w:val="Hipervnculo"/>
              <w:lang w:val="es-CR"/>
            </w:rPr>
          </w:pPr>
          <w:hyperlink w:anchor="_Toc241563571" w:history="1">
            <w:r w:rsidRPr="00723826">
              <w:rPr>
                <w:rStyle w:val="Hipervnculo"/>
                <w:noProof/>
                <w:lang w:val="es-CR"/>
              </w:rPr>
              <w:t>4.5.3. Necesidad educativa y pertinencia (5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_Toc241563571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23</w:t>
            </w:r>
            <w:r w:rsidRPr="00723826">
              <w:rPr>
                <w:rStyle w:val="Hipervnculo"/>
                <w:webHidden/>
                <w:lang w:val="es-CR"/>
              </w:rPr>
              <w:fldChar w:fldCharType="end"/>
            </w:r>
          </w:hyperlink>
        </w:p>
        <w:p w14:paraId="6128D69A" w14:textId="0FCB3BC0" w:rsidR="005011F5" w:rsidRPr="00723826" w:rsidRDefault="005011F5">
          <w:pPr>
            <w:pStyle w:val="TDC2"/>
            <w:tabs>
              <w:tab w:val="right" w:leader="dot" w:pos="10070"/>
            </w:tabs>
            <w:rPr>
              <w:rStyle w:val="Hipervnculo"/>
              <w:lang w:val="es-CR"/>
            </w:rPr>
          </w:pPr>
          <w:hyperlink w:anchor="_Toc241563572" w:history="1">
            <w:r w:rsidRPr="00723826">
              <w:rPr>
                <w:rStyle w:val="Hipervnculo"/>
                <w:noProof/>
                <w:lang w:val="es-CR"/>
              </w:rPr>
              <w:t>4.5.4. Propuesta educativa (5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_Toc241563572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23</w:t>
            </w:r>
            <w:r w:rsidRPr="00723826">
              <w:rPr>
                <w:rStyle w:val="Hipervnculo"/>
                <w:webHidden/>
                <w:lang w:val="es-CR"/>
              </w:rPr>
              <w:fldChar w:fldCharType="end"/>
            </w:r>
          </w:hyperlink>
        </w:p>
        <w:p w14:paraId="76BDC764" w14:textId="1696123F" w:rsidR="005011F5" w:rsidRPr="00723826" w:rsidRDefault="005011F5">
          <w:pPr>
            <w:pStyle w:val="TDC2"/>
            <w:tabs>
              <w:tab w:val="right" w:leader="dot" w:pos="10070"/>
            </w:tabs>
            <w:rPr>
              <w:rStyle w:val="Hipervnculo"/>
              <w:lang w:val="es-CR"/>
            </w:rPr>
          </w:pPr>
          <w:hyperlink w:anchor="_Toc241563573" w:history="1">
            <w:r w:rsidRPr="00723826">
              <w:rPr>
                <w:rStyle w:val="Hipervnculo"/>
                <w:noProof/>
                <w:lang w:val="es-CR"/>
              </w:rPr>
              <w:t>4.5.5. Objetivos y resultados esperados (7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_Toc241563573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23</w:t>
            </w:r>
            <w:r w:rsidRPr="00723826">
              <w:rPr>
                <w:rStyle w:val="Hipervnculo"/>
                <w:webHidden/>
                <w:lang w:val="es-CR"/>
              </w:rPr>
              <w:fldChar w:fldCharType="end"/>
            </w:r>
          </w:hyperlink>
        </w:p>
        <w:p w14:paraId="69974FFF" w14:textId="31DDFFFA" w:rsidR="005011F5" w:rsidRPr="00723826" w:rsidRDefault="005011F5">
          <w:pPr>
            <w:pStyle w:val="TDC2"/>
            <w:tabs>
              <w:tab w:val="right" w:leader="dot" w:pos="10070"/>
            </w:tabs>
            <w:rPr>
              <w:rStyle w:val="Hipervnculo"/>
              <w:lang w:val="es-CR"/>
            </w:rPr>
          </w:pPr>
          <w:hyperlink w:anchor="_Toc241563574" w:history="1">
            <w:r w:rsidRPr="00723826">
              <w:rPr>
                <w:rStyle w:val="Hipervnculo"/>
                <w:noProof/>
                <w:lang w:val="es-CR"/>
              </w:rPr>
              <w:t>4.5.6. Indicadores y seguimiento (6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_Toc241563574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23</w:t>
            </w:r>
            <w:r w:rsidRPr="00723826">
              <w:rPr>
                <w:rStyle w:val="Hipervnculo"/>
                <w:webHidden/>
                <w:lang w:val="es-CR"/>
              </w:rPr>
              <w:fldChar w:fldCharType="end"/>
            </w:r>
          </w:hyperlink>
        </w:p>
        <w:p w14:paraId="6CE4CF76" w14:textId="40425E8F" w:rsidR="005011F5" w:rsidRPr="00723826" w:rsidRDefault="005011F5">
          <w:pPr>
            <w:pStyle w:val="TDC2"/>
            <w:tabs>
              <w:tab w:val="right" w:leader="dot" w:pos="10070"/>
            </w:tabs>
            <w:rPr>
              <w:rStyle w:val="Hipervnculo"/>
              <w:lang w:val="es-CR"/>
            </w:rPr>
          </w:pPr>
          <w:hyperlink w:anchor="_Toc241563575" w:history="1">
            <w:r w:rsidRPr="00723826">
              <w:rPr>
                <w:rStyle w:val="Hipervnculo"/>
                <w:noProof/>
                <w:lang w:val="es-CR"/>
              </w:rPr>
              <w:t>4.5.7. Resultados y evidencias (8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_Toc241563575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24</w:t>
            </w:r>
            <w:r w:rsidRPr="00723826">
              <w:rPr>
                <w:rStyle w:val="Hipervnculo"/>
                <w:webHidden/>
                <w:lang w:val="es-CR"/>
              </w:rPr>
              <w:fldChar w:fldCharType="end"/>
            </w:r>
          </w:hyperlink>
        </w:p>
        <w:p w14:paraId="20F7DC4D" w14:textId="24AD38E8" w:rsidR="005011F5" w:rsidRPr="00723826" w:rsidRDefault="005011F5">
          <w:pPr>
            <w:pStyle w:val="TDC2"/>
            <w:tabs>
              <w:tab w:val="right" w:leader="dot" w:pos="10070"/>
            </w:tabs>
            <w:rPr>
              <w:rStyle w:val="Hipervnculo"/>
              <w:lang w:val="es-CR"/>
            </w:rPr>
          </w:pPr>
          <w:hyperlink w:anchor="_Toc241563576" w:history="1">
            <w:r w:rsidRPr="00723826">
              <w:rPr>
                <w:rStyle w:val="Hipervnculo"/>
                <w:noProof/>
                <w:lang w:val="es-CR"/>
              </w:rPr>
              <w:t>4.5.8. Aprendizajes y mejora (5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_Toc241563576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24</w:t>
            </w:r>
            <w:r w:rsidRPr="00723826">
              <w:rPr>
                <w:rStyle w:val="Hipervnculo"/>
                <w:webHidden/>
                <w:lang w:val="es-CR"/>
              </w:rPr>
              <w:fldChar w:fldCharType="end"/>
            </w:r>
          </w:hyperlink>
        </w:p>
        <w:p w14:paraId="5FCB4851" w14:textId="01C944D8" w:rsidR="005011F5" w:rsidRPr="00723826" w:rsidRDefault="005011F5">
          <w:pPr>
            <w:pStyle w:val="TDC2"/>
            <w:tabs>
              <w:tab w:val="right" w:leader="dot" w:pos="10070"/>
            </w:tabs>
            <w:rPr>
              <w:rStyle w:val="Hipervnculo"/>
              <w:lang w:val="es-CR"/>
            </w:rPr>
          </w:pPr>
          <w:hyperlink w:anchor="_Toc241563577" w:history="1">
            <w:r w:rsidRPr="00723826">
              <w:rPr>
                <w:rStyle w:val="Hipervnculo"/>
                <w:noProof/>
                <w:lang w:val="es-CR"/>
              </w:rPr>
              <w:t>4.5.9. Comunicación y participación (3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_Toc241563577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24</w:t>
            </w:r>
            <w:r w:rsidRPr="00723826">
              <w:rPr>
                <w:rStyle w:val="Hipervnculo"/>
                <w:webHidden/>
                <w:lang w:val="es-CR"/>
              </w:rPr>
              <w:fldChar w:fldCharType="end"/>
            </w:r>
          </w:hyperlink>
        </w:p>
        <w:p w14:paraId="14A23D2B" w14:textId="6678B944" w:rsidR="005011F5" w:rsidRPr="00723826" w:rsidRDefault="005011F5">
          <w:pPr>
            <w:pStyle w:val="TDC2"/>
            <w:tabs>
              <w:tab w:val="right" w:leader="dot" w:pos="10070"/>
            </w:tabs>
            <w:rPr>
              <w:rStyle w:val="Hipervnculo"/>
              <w:lang w:val="es-CR"/>
            </w:rPr>
          </w:pPr>
          <w:hyperlink w:anchor="_Toc241563578" w:history="1">
            <w:r w:rsidRPr="00723826">
              <w:rPr>
                <w:rStyle w:val="Hipervnculo"/>
                <w:noProof/>
                <w:lang w:val="es-CR"/>
              </w:rPr>
              <w:t>4.5.10. Innovación y sostenibilidad (5 puntos)</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_Toc241563578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24</w:t>
            </w:r>
            <w:r w:rsidRPr="00723826">
              <w:rPr>
                <w:rStyle w:val="Hipervnculo"/>
                <w:webHidden/>
                <w:lang w:val="es-CR"/>
              </w:rPr>
              <w:fldChar w:fldCharType="end"/>
            </w:r>
          </w:hyperlink>
        </w:p>
        <w:p w14:paraId="2F116A1F" w14:textId="7D5CE681" w:rsidR="005011F5" w:rsidRDefault="005011F5">
          <w:pPr>
            <w:pStyle w:val="TDC2"/>
            <w:tabs>
              <w:tab w:val="right" w:leader="dot" w:pos="10070"/>
            </w:tabs>
            <w:rPr>
              <w:rFonts w:asciiTheme="minorHAnsi" w:hAnsiTheme="minorHAnsi"/>
              <w:noProof/>
              <w:kern w:val="2"/>
              <w:sz w:val="24"/>
              <w:szCs w:val="24"/>
              <w:lang w:val="es-CR" w:eastAsia="es-CR"/>
              <w14:ligatures w14:val="standardContextual"/>
            </w:rPr>
          </w:pPr>
          <w:hyperlink w:anchor="_Toc241563579" w:history="1">
            <w:r w:rsidRPr="00723826">
              <w:rPr>
                <w:rStyle w:val="Hipervnculo"/>
                <w:noProof/>
                <w:lang w:val="es-CR"/>
              </w:rPr>
              <w:t>4.5.11. Declaración de la empresa postulante</w:t>
            </w:r>
            <w:r w:rsidRPr="00723826">
              <w:rPr>
                <w:rStyle w:val="Hipervnculo"/>
                <w:webHidden/>
                <w:lang w:val="es-CR"/>
              </w:rPr>
              <w:tab/>
            </w:r>
            <w:r w:rsidRPr="00723826">
              <w:rPr>
                <w:rStyle w:val="Hipervnculo"/>
                <w:webHidden/>
                <w:lang w:val="es-CR"/>
              </w:rPr>
              <w:fldChar w:fldCharType="begin"/>
            </w:r>
            <w:r w:rsidRPr="00723826">
              <w:rPr>
                <w:rStyle w:val="Hipervnculo"/>
                <w:webHidden/>
                <w:lang w:val="es-CR"/>
              </w:rPr>
              <w:instrText xml:space="preserve"> PAGEREF _Toc241563579 \h </w:instrText>
            </w:r>
            <w:r w:rsidRPr="00723826">
              <w:rPr>
                <w:rStyle w:val="Hipervnculo"/>
                <w:webHidden/>
                <w:lang w:val="es-CR"/>
              </w:rPr>
            </w:r>
            <w:r w:rsidRPr="00723826">
              <w:rPr>
                <w:rStyle w:val="Hipervnculo"/>
                <w:webHidden/>
                <w:lang w:val="es-CR"/>
              </w:rPr>
              <w:fldChar w:fldCharType="separate"/>
            </w:r>
            <w:r w:rsidRPr="00723826">
              <w:rPr>
                <w:rStyle w:val="Hipervnculo"/>
                <w:webHidden/>
                <w:lang w:val="es-CR"/>
              </w:rPr>
              <w:t>24</w:t>
            </w:r>
            <w:r w:rsidRPr="00723826">
              <w:rPr>
                <w:rStyle w:val="Hipervnculo"/>
                <w:webHidden/>
                <w:lang w:val="es-CR"/>
              </w:rPr>
              <w:fldChar w:fldCharType="end"/>
            </w:r>
          </w:hyperlink>
        </w:p>
        <w:p w14:paraId="4A20F663" w14:textId="615007BB" w:rsidR="005011F5" w:rsidRDefault="005011F5">
          <w:pPr>
            <w:pStyle w:val="TDC1"/>
            <w:tabs>
              <w:tab w:val="right" w:leader="dot" w:pos="10070"/>
            </w:tabs>
            <w:rPr>
              <w:rFonts w:asciiTheme="minorHAnsi" w:hAnsiTheme="minorHAnsi"/>
              <w:b w:val="0"/>
              <w:noProof/>
              <w:color w:val="auto"/>
              <w:kern w:val="2"/>
              <w:sz w:val="24"/>
              <w:szCs w:val="24"/>
              <w:lang w:val="es-CR" w:eastAsia="es-CR"/>
              <w14:ligatures w14:val="standardContextual"/>
            </w:rPr>
          </w:pPr>
          <w:hyperlink w:anchor="_Toc241563580" w:history="1">
            <w:r w:rsidRPr="00523430">
              <w:rPr>
                <w:rStyle w:val="Hipervnculo"/>
                <w:noProof/>
                <w:lang w:val="es-CR"/>
              </w:rPr>
              <w:t>V. Glosario</w:t>
            </w:r>
            <w:r>
              <w:rPr>
                <w:noProof/>
                <w:webHidden/>
              </w:rPr>
              <w:tab/>
            </w:r>
            <w:r>
              <w:rPr>
                <w:noProof/>
                <w:webHidden/>
              </w:rPr>
              <w:fldChar w:fldCharType="begin"/>
            </w:r>
            <w:r>
              <w:rPr>
                <w:noProof/>
                <w:webHidden/>
              </w:rPr>
              <w:instrText xml:space="preserve"> PAGEREF _Toc241563580 \h </w:instrText>
            </w:r>
            <w:r>
              <w:rPr>
                <w:noProof/>
                <w:webHidden/>
              </w:rPr>
            </w:r>
            <w:r>
              <w:rPr>
                <w:noProof/>
                <w:webHidden/>
              </w:rPr>
              <w:fldChar w:fldCharType="separate"/>
            </w:r>
            <w:r>
              <w:rPr>
                <w:noProof/>
                <w:webHidden/>
              </w:rPr>
              <w:t>25</w:t>
            </w:r>
            <w:r>
              <w:rPr>
                <w:noProof/>
                <w:webHidden/>
              </w:rPr>
              <w:fldChar w:fldCharType="end"/>
            </w:r>
          </w:hyperlink>
        </w:p>
        <w:p w14:paraId="75A924DD" w14:textId="6D99069C" w:rsidR="00C822E0" w:rsidRDefault="00C822E0">
          <w:r>
            <w:rPr>
              <w:b/>
              <w:bCs/>
              <w:lang w:val="es-ES"/>
            </w:rPr>
            <w:fldChar w:fldCharType="end"/>
          </w:r>
        </w:p>
      </w:sdtContent>
    </w:sdt>
    <w:p w14:paraId="74F82D3D" w14:textId="77777777" w:rsidR="00EC1FA6" w:rsidRPr="000F3BA1" w:rsidRDefault="00C822E0" w:rsidP="00EF401C">
      <w:pPr>
        <w:rPr>
          <w:b/>
          <w:color w:val="013396"/>
          <w:sz w:val="28"/>
          <w:lang w:val="es-CR"/>
        </w:rPr>
      </w:pPr>
      <w:r>
        <w:rPr>
          <w:b/>
          <w:color w:val="013396"/>
          <w:sz w:val="28"/>
          <w:lang w:val="es-CR"/>
        </w:rPr>
        <w:br w:type="page"/>
      </w:r>
    </w:p>
    <w:p w14:paraId="6FEC8035" w14:textId="77777777" w:rsidR="00EC1FA6" w:rsidRPr="00627A66" w:rsidRDefault="00EF401C">
      <w:pPr>
        <w:pStyle w:val="Ttulo1"/>
        <w:rPr>
          <w:sz w:val="28"/>
          <w:lang w:val="es-CR"/>
        </w:rPr>
      </w:pPr>
      <w:bookmarkStart w:id="0" w:name="_Toc241563552"/>
      <w:r>
        <w:rPr>
          <w:sz w:val="28"/>
          <w:lang w:val="es-CR"/>
        </w:rPr>
        <w:lastRenderedPageBreak/>
        <w:t>I. Información general</w:t>
      </w:r>
      <w:bookmarkEnd w:id="0"/>
    </w:p>
    <w:p w14:paraId="5EFF659E" w14:textId="77777777" w:rsidR="00EC1FA6" w:rsidRPr="000F3BA1" w:rsidRDefault="008F58C0">
      <w:pPr>
        <w:pStyle w:val="Ttulo2"/>
        <w:rPr>
          <w:lang w:val="es-CR"/>
        </w:rPr>
      </w:pPr>
      <w:bookmarkStart w:id="1" w:name="_Toc241563553"/>
      <w:r>
        <w:rPr>
          <w:lang w:val="es-CR"/>
        </w:rPr>
        <w:t>1.1. Principios de la Insignia</w:t>
      </w:r>
      <w:bookmarkEnd w:id="1"/>
    </w:p>
    <w:p w14:paraId="06EA3BB0" w14:textId="597FC6A1" w:rsidR="006A6976" w:rsidRPr="006A6976" w:rsidRDefault="006A6976" w:rsidP="006A6976">
      <w:pPr>
        <w:jc w:val="both"/>
        <w:rPr>
          <w:sz w:val="20"/>
          <w:lang w:val="es-CR"/>
        </w:rPr>
      </w:pPr>
      <w:r>
        <w:rPr>
          <w:sz w:val="20"/>
          <w:lang w:val="es-CR"/>
        </w:rPr>
        <w:t xml:space="preserve">La </w:t>
      </w:r>
      <w:r>
        <w:rPr>
          <w:b/>
          <w:color w:val="013396"/>
          <w:sz w:val="20"/>
          <w:lang w:val="es-CR"/>
        </w:rPr>
        <w:t>Insignia por el Cambio en Educación</w:t>
      </w:r>
      <w:r>
        <w:rPr>
          <w:sz w:val="20"/>
          <w:lang w:val="es-CR"/>
        </w:rPr>
        <w:t xml:space="preserve"> busca reconocer la contribución de las empresas al fortalecimiento de las oportunidades educativas y al desarrollo de capacidades de las personas en Costa Rica.</w:t>
      </w:r>
    </w:p>
    <w:p w14:paraId="2669C4BE" w14:textId="0876E19F" w:rsidR="0060587C" w:rsidRPr="00230E16" w:rsidRDefault="00230E16" w:rsidP="000F3BA1">
      <w:pPr>
        <w:jc w:val="both"/>
        <w:rPr>
          <w:sz w:val="20"/>
          <w:lang w:val="es-CR"/>
        </w:rPr>
      </w:pPr>
      <w:r>
        <w:rPr>
          <w:sz w:val="20"/>
          <w:lang w:val="es-CR"/>
        </w:rPr>
        <w:t>La Insignia reconoce a las empresas que identifican necesidades y prioridades educativas, movilizan recursos y capacidades, y desarrollan iniciativas que generan resultados verificables. También valora las iniciativas que preparan a las personas para los desafíos del futuro, incluyendo aquellas que incorporan el enfoque STEAM (ciencia, tecnología, ingeniería, artes y matemáticas), sin que este sea un requisito para la postulación.</w:t>
      </w:r>
    </w:p>
    <w:tbl>
      <w:tblPr>
        <w:tblStyle w:val="Tablaconcuadrcula"/>
        <w:tblW w:w="0" w:type="auto"/>
        <w:jc w:val="center"/>
        <w:tblLook w:val="04A0" w:firstRow="1" w:lastRow="0" w:firstColumn="1" w:lastColumn="0" w:noHBand="0" w:noVBand="1"/>
      </w:tblPr>
      <w:tblGrid>
        <w:gridCol w:w="3402"/>
        <w:gridCol w:w="6678"/>
      </w:tblGrid>
      <w:tr w:rsidR="00EC1FA6" w:rsidRPr="00723826" w14:paraId="7E54D72C" w14:textId="77777777" w:rsidTr="00627A66">
        <w:trPr>
          <w:cantSplit/>
          <w:jc w:val="center"/>
        </w:trPr>
        <w:tc>
          <w:tcPr>
            <w:tcW w:w="3402" w:type="dxa"/>
            <w:shd w:val="clear" w:color="auto" w:fill="FFAF00"/>
          </w:tcPr>
          <w:p w14:paraId="42AD661E" w14:textId="77777777" w:rsidR="00EC1FA6" w:rsidRPr="000F3BA1" w:rsidRDefault="008F58C0">
            <w:pPr>
              <w:rPr>
                <w:color w:val="013396"/>
                <w:sz w:val="20"/>
              </w:rPr>
            </w:pPr>
            <w:r>
              <w:rPr>
                <w:b/>
                <w:color w:val="013396"/>
                <w:sz w:val="20"/>
              </w:rPr>
              <w:t>Principio</w:t>
            </w:r>
          </w:p>
        </w:tc>
        <w:tc>
          <w:tcPr>
            <w:tcW w:w="6678" w:type="dxa"/>
            <w:shd w:val="clear" w:color="auto" w:fill="FFAF00"/>
          </w:tcPr>
          <w:p w14:paraId="1133767A" w14:textId="77777777" w:rsidR="00EC1FA6" w:rsidRPr="000F3BA1" w:rsidRDefault="008F58C0">
            <w:pPr>
              <w:rPr>
                <w:color w:val="013396"/>
                <w:sz w:val="20"/>
                <w:lang w:val="es-CR"/>
              </w:rPr>
            </w:pPr>
            <w:r>
              <w:rPr>
                <w:b/>
                <w:color w:val="013396"/>
                <w:sz w:val="20"/>
                <w:lang w:val="es-CR"/>
              </w:rPr>
              <w:t>Qué significa en la evaluación</w:t>
            </w:r>
          </w:p>
        </w:tc>
      </w:tr>
      <w:tr w:rsidR="00EC1FA6" w:rsidRPr="00723826" w14:paraId="37B4C55C" w14:textId="77777777" w:rsidTr="000F3BA1">
        <w:trPr>
          <w:cantSplit/>
          <w:jc w:val="center"/>
        </w:trPr>
        <w:tc>
          <w:tcPr>
            <w:tcW w:w="3402" w:type="dxa"/>
          </w:tcPr>
          <w:p w14:paraId="17CF9D4F" w14:textId="77777777" w:rsidR="00EC1FA6" w:rsidRPr="00496D3A" w:rsidRDefault="008F58C0">
            <w:pPr>
              <w:rPr>
                <w:b/>
                <w:color w:val="013396"/>
                <w:sz w:val="20"/>
                <w:lang w:val="es-CR"/>
              </w:rPr>
            </w:pPr>
            <w:r>
              <w:rPr>
                <w:b/>
                <w:color w:val="013396"/>
                <w:sz w:val="20"/>
                <w:lang w:val="es-CR"/>
              </w:rPr>
              <w:t>Pertinencia</w:t>
            </w:r>
          </w:p>
        </w:tc>
        <w:tc>
          <w:tcPr>
            <w:tcW w:w="6678" w:type="dxa"/>
          </w:tcPr>
          <w:p w14:paraId="12D2AFF3" w14:textId="77777777" w:rsidR="00EC1FA6" w:rsidRPr="000F3BA1" w:rsidRDefault="008F58C0" w:rsidP="000F3BA1">
            <w:pPr>
              <w:spacing w:line="360" w:lineRule="auto"/>
              <w:jc w:val="both"/>
              <w:rPr>
                <w:sz w:val="20"/>
                <w:lang w:val="es-CR"/>
              </w:rPr>
            </w:pPr>
            <w:r>
              <w:rPr>
                <w:sz w:val="20"/>
                <w:lang w:val="es-CR"/>
              </w:rPr>
              <w:t>Priorizar necesidades educativas relevantes para las poblaciones, territorios y contextos.</w:t>
            </w:r>
          </w:p>
        </w:tc>
      </w:tr>
      <w:tr w:rsidR="00EC1FA6" w:rsidRPr="00723826" w14:paraId="5CD89F21" w14:textId="77777777" w:rsidTr="000F3BA1">
        <w:trPr>
          <w:cantSplit/>
          <w:jc w:val="center"/>
        </w:trPr>
        <w:tc>
          <w:tcPr>
            <w:tcW w:w="3402" w:type="dxa"/>
          </w:tcPr>
          <w:p w14:paraId="2D042A39" w14:textId="77777777" w:rsidR="00EC1FA6" w:rsidRPr="00496D3A" w:rsidRDefault="008F58C0">
            <w:pPr>
              <w:rPr>
                <w:b/>
                <w:color w:val="013396"/>
                <w:sz w:val="20"/>
                <w:lang w:val="es-CR"/>
              </w:rPr>
            </w:pPr>
            <w:r>
              <w:rPr>
                <w:b/>
                <w:color w:val="013396"/>
                <w:sz w:val="20"/>
                <w:lang w:val="es-CR"/>
              </w:rPr>
              <w:t>Enfoque basado en evidencia</w:t>
            </w:r>
          </w:p>
        </w:tc>
        <w:tc>
          <w:tcPr>
            <w:tcW w:w="6678" w:type="dxa"/>
          </w:tcPr>
          <w:p w14:paraId="13D49158" w14:textId="77777777" w:rsidR="00EC1FA6" w:rsidRPr="000F3BA1" w:rsidRDefault="008F58C0" w:rsidP="000F3BA1">
            <w:pPr>
              <w:spacing w:line="360" w:lineRule="auto"/>
              <w:jc w:val="both"/>
              <w:rPr>
                <w:sz w:val="20"/>
                <w:lang w:val="es-CR"/>
              </w:rPr>
            </w:pPr>
            <w:r>
              <w:rPr>
                <w:sz w:val="20"/>
                <w:lang w:val="es-CR"/>
              </w:rPr>
              <w:t>Distinguir entre actividades realizadas, resultados alcanzados y cambios a los que contribuye la iniciativa.</w:t>
            </w:r>
          </w:p>
        </w:tc>
      </w:tr>
      <w:tr w:rsidR="00E54584" w:rsidRPr="00723826" w14:paraId="43A485A5" w14:textId="77777777" w:rsidTr="000C6B28">
        <w:trPr>
          <w:cantSplit/>
          <w:jc w:val="center"/>
        </w:trPr>
        <w:tc>
          <w:tcPr>
            <w:tcW w:w="3402" w:type="dxa"/>
          </w:tcPr>
          <w:p w14:paraId="7D5D9DBC" w14:textId="77777777" w:rsidR="00E54584" w:rsidRPr="00496D3A" w:rsidRDefault="00E54584" w:rsidP="00E54584">
            <w:pPr>
              <w:rPr>
                <w:b/>
                <w:color w:val="013396"/>
                <w:sz w:val="20"/>
                <w:lang w:val="es-CR"/>
              </w:rPr>
            </w:pPr>
            <w:r>
              <w:rPr>
                <w:b/>
                <w:color w:val="013396"/>
                <w:sz w:val="20"/>
                <w:lang w:val="es-CR"/>
              </w:rPr>
              <w:t>Proporcionalidad</w:t>
            </w:r>
          </w:p>
        </w:tc>
        <w:tc>
          <w:tcPr>
            <w:tcW w:w="6678" w:type="dxa"/>
            <w:vAlign w:val="center"/>
          </w:tcPr>
          <w:p w14:paraId="0B7932F5" w14:textId="5317EDAD" w:rsidR="00E54584" w:rsidRPr="009220C9" w:rsidRDefault="009220C9" w:rsidP="00E54584">
            <w:pPr>
              <w:spacing w:line="360" w:lineRule="auto"/>
              <w:jc w:val="both"/>
              <w:rPr>
                <w:sz w:val="20"/>
                <w:lang w:val="es-CR"/>
              </w:rPr>
            </w:pPr>
            <w:r>
              <w:rPr>
                <w:lang w:val="es-CR"/>
              </w:rPr>
              <w:t>Valorar los aportes de cada empresa considerando sus capacidades, contexto y nivel de desarrollo. Este principio también se aplica al proceso de postulación, procurando que el esfuerzo y los requisitos para participar sean proporcionales al alcance y valor del reconocimiento.</w:t>
            </w:r>
          </w:p>
        </w:tc>
      </w:tr>
      <w:tr w:rsidR="00E54584" w:rsidRPr="00723826" w14:paraId="54BF31DB" w14:textId="77777777" w:rsidTr="000F3BA1">
        <w:trPr>
          <w:cantSplit/>
          <w:jc w:val="center"/>
        </w:trPr>
        <w:tc>
          <w:tcPr>
            <w:tcW w:w="3402" w:type="dxa"/>
          </w:tcPr>
          <w:p w14:paraId="19A7DDF7" w14:textId="77777777" w:rsidR="00E54584" w:rsidRPr="00496D3A" w:rsidRDefault="00E54584" w:rsidP="00E54584">
            <w:pPr>
              <w:rPr>
                <w:b/>
                <w:color w:val="013396"/>
                <w:sz w:val="20"/>
                <w:lang w:val="es-CR"/>
              </w:rPr>
            </w:pPr>
            <w:r>
              <w:rPr>
                <w:b/>
                <w:color w:val="013396"/>
                <w:sz w:val="20"/>
                <w:lang w:val="es-CR"/>
              </w:rPr>
              <w:t>Equidad e inclusión</w:t>
            </w:r>
          </w:p>
        </w:tc>
        <w:tc>
          <w:tcPr>
            <w:tcW w:w="6678" w:type="dxa"/>
          </w:tcPr>
          <w:p w14:paraId="57FB0A18" w14:textId="77777777" w:rsidR="00E54584" w:rsidRPr="000F3BA1" w:rsidRDefault="00E54584" w:rsidP="00E54584">
            <w:pPr>
              <w:spacing w:line="360" w:lineRule="auto"/>
              <w:jc w:val="both"/>
              <w:rPr>
                <w:sz w:val="20"/>
                <w:lang w:val="es-CR"/>
              </w:rPr>
            </w:pPr>
            <w:r>
              <w:rPr>
                <w:sz w:val="20"/>
                <w:lang w:val="es-CR"/>
              </w:rPr>
              <w:t>Considerar las condiciones y características de las poblaciones participantes.</w:t>
            </w:r>
          </w:p>
        </w:tc>
      </w:tr>
      <w:tr w:rsidR="00E54584" w:rsidRPr="00723826" w14:paraId="7563D9AC" w14:textId="77777777" w:rsidTr="000F3BA1">
        <w:trPr>
          <w:cantSplit/>
          <w:jc w:val="center"/>
        </w:trPr>
        <w:tc>
          <w:tcPr>
            <w:tcW w:w="3402" w:type="dxa"/>
          </w:tcPr>
          <w:p w14:paraId="45E8710E" w14:textId="77777777" w:rsidR="00E54584" w:rsidRPr="00496D3A" w:rsidRDefault="00E54584" w:rsidP="00E54584">
            <w:pPr>
              <w:rPr>
                <w:b/>
                <w:color w:val="013396"/>
                <w:sz w:val="20"/>
                <w:lang w:val="es-CR"/>
              </w:rPr>
            </w:pPr>
            <w:r>
              <w:rPr>
                <w:b/>
                <w:color w:val="013396"/>
                <w:sz w:val="20"/>
                <w:lang w:val="es-CR"/>
              </w:rPr>
              <w:t>Enfoque de ciclo de vida</w:t>
            </w:r>
          </w:p>
        </w:tc>
        <w:tc>
          <w:tcPr>
            <w:tcW w:w="6678" w:type="dxa"/>
          </w:tcPr>
          <w:p w14:paraId="0145FF68" w14:textId="77777777" w:rsidR="00E54584" w:rsidRPr="000F3BA1" w:rsidRDefault="00E54584" w:rsidP="00E54584">
            <w:pPr>
              <w:spacing w:line="360" w:lineRule="auto"/>
              <w:jc w:val="both"/>
              <w:rPr>
                <w:sz w:val="20"/>
                <w:lang w:val="es-CR"/>
              </w:rPr>
            </w:pPr>
            <w:r>
              <w:rPr>
                <w:sz w:val="20"/>
                <w:lang w:val="es-CR"/>
              </w:rPr>
              <w:t>Reconocer las diferentes etapas y trayectorias educativas.</w:t>
            </w:r>
          </w:p>
        </w:tc>
      </w:tr>
      <w:tr w:rsidR="00E54584" w:rsidRPr="00723826" w14:paraId="53E762B0" w14:textId="77777777" w:rsidTr="000F3BA1">
        <w:trPr>
          <w:cantSplit/>
          <w:jc w:val="center"/>
        </w:trPr>
        <w:tc>
          <w:tcPr>
            <w:tcW w:w="3402" w:type="dxa"/>
          </w:tcPr>
          <w:p w14:paraId="12A291BA" w14:textId="77777777" w:rsidR="00E54584" w:rsidRPr="00496D3A" w:rsidRDefault="00E54584" w:rsidP="00E54584">
            <w:pPr>
              <w:rPr>
                <w:b/>
                <w:color w:val="013396"/>
                <w:sz w:val="20"/>
                <w:lang w:val="es-CR"/>
              </w:rPr>
            </w:pPr>
            <w:r>
              <w:rPr>
                <w:b/>
                <w:color w:val="013396"/>
                <w:sz w:val="20"/>
                <w:lang w:val="es-CR"/>
              </w:rPr>
              <w:t>Integración empresarial</w:t>
            </w:r>
          </w:p>
        </w:tc>
        <w:tc>
          <w:tcPr>
            <w:tcW w:w="6678" w:type="dxa"/>
          </w:tcPr>
          <w:p w14:paraId="01BD3D5A" w14:textId="77777777" w:rsidR="00E54584" w:rsidRPr="000F3BA1" w:rsidRDefault="00E54584" w:rsidP="00E54584">
            <w:pPr>
              <w:spacing w:line="360" w:lineRule="auto"/>
              <w:jc w:val="both"/>
              <w:rPr>
                <w:sz w:val="20"/>
                <w:lang w:val="es-CR"/>
              </w:rPr>
            </w:pPr>
            <w:r>
              <w:rPr>
                <w:sz w:val="20"/>
                <w:lang w:val="es-CR"/>
              </w:rPr>
              <w:t>Valorar la incorporación de la educación en inversión social estratégica, sostenibilidad, gestión de personas, voluntariado y otros ámbitos.</w:t>
            </w:r>
          </w:p>
        </w:tc>
      </w:tr>
      <w:tr w:rsidR="00E54584" w:rsidRPr="00723826" w14:paraId="6CEE9B95" w14:textId="77777777" w:rsidTr="000F3BA1">
        <w:trPr>
          <w:cantSplit/>
          <w:jc w:val="center"/>
        </w:trPr>
        <w:tc>
          <w:tcPr>
            <w:tcW w:w="3402" w:type="dxa"/>
          </w:tcPr>
          <w:p w14:paraId="6EC1CE3B" w14:textId="77777777" w:rsidR="00E54584" w:rsidRPr="00496D3A" w:rsidRDefault="00E54584" w:rsidP="00E54584">
            <w:pPr>
              <w:rPr>
                <w:b/>
                <w:color w:val="013396"/>
                <w:sz w:val="20"/>
                <w:lang w:val="es-CR"/>
              </w:rPr>
            </w:pPr>
            <w:r>
              <w:rPr>
                <w:b/>
                <w:color w:val="013396"/>
                <w:sz w:val="20"/>
                <w:lang w:val="es-CR"/>
              </w:rPr>
              <w:t>Articulación</w:t>
            </w:r>
          </w:p>
        </w:tc>
        <w:tc>
          <w:tcPr>
            <w:tcW w:w="6678" w:type="dxa"/>
          </w:tcPr>
          <w:p w14:paraId="1C11AB8A" w14:textId="77777777" w:rsidR="00E54584" w:rsidRPr="000F3BA1" w:rsidRDefault="00E54584" w:rsidP="00E54584">
            <w:pPr>
              <w:spacing w:line="360" w:lineRule="auto"/>
              <w:jc w:val="both"/>
              <w:rPr>
                <w:sz w:val="20"/>
                <w:lang w:val="es-CR"/>
              </w:rPr>
            </w:pPr>
            <w:r>
              <w:rPr>
                <w:sz w:val="20"/>
                <w:lang w:val="es-CR"/>
              </w:rPr>
              <w:t>Reconocer la colaboración entre empresas, centros educativos, sector público, organizaciones y otros actores.</w:t>
            </w:r>
          </w:p>
        </w:tc>
      </w:tr>
      <w:tr w:rsidR="00E54584" w:rsidRPr="00723826" w14:paraId="3F3A2762" w14:textId="77777777" w:rsidTr="000F3BA1">
        <w:trPr>
          <w:cantSplit/>
          <w:jc w:val="center"/>
        </w:trPr>
        <w:tc>
          <w:tcPr>
            <w:tcW w:w="3402" w:type="dxa"/>
          </w:tcPr>
          <w:p w14:paraId="18D383CA" w14:textId="77777777" w:rsidR="00E54584" w:rsidRPr="00496D3A" w:rsidRDefault="00E54584" w:rsidP="00E54584">
            <w:pPr>
              <w:rPr>
                <w:b/>
                <w:color w:val="013396"/>
                <w:sz w:val="20"/>
                <w:lang w:val="es-CR"/>
              </w:rPr>
            </w:pPr>
            <w:r>
              <w:rPr>
                <w:b/>
                <w:color w:val="013396"/>
                <w:sz w:val="20"/>
                <w:lang w:val="es-CR"/>
              </w:rPr>
              <w:t>Transparencia</w:t>
            </w:r>
          </w:p>
        </w:tc>
        <w:tc>
          <w:tcPr>
            <w:tcW w:w="6678" w:type="dxa"/>
          </w:tcPr>
          <w:p w14:paraId="05739C27" w14:textId="77777777" w:rsidR="00E54584" w:rsidRPr="000F3BA1" w:rsidRDefault="00E54584" w:rsidP="00E54584">
            <w:pPr>
              <w:spacing w:line="360" w:lineRule="auto"/>
              <w:jc w:val="both"/>
              <w:rPr>
                <w:sz w:val="20"/>
                <w:lang w:val="es-CR"/>
              </w:rPr>
            </w:pPr>
            <w:r>
              <w:rPr>
                <w:sz w:val="20"/>
                <w:lang w:val="es-CR"/>
              </w:rPr>
              <w:t>Promover información clara, verificable y trazable.</w:t>
            </w:r>
          </w:p>
        </w:tc>
      </w:tr>
      <w:tr w:rsidR="00E54584" w:rsidRPr="00723826" w14:paraId="5B183DD2" w14:textId="77777777" w:rsidTr="000F3BA1">
        <w:trPr>
          <w:cantSplit/>
          <w:jc w:val="center"/>
        </w:trPr>
        <w:tc>
          <w:tcPr>
            <w:tcW w:w="3402" w:type="dxa"/>
          </w:tcPr>
          <w:p w14:paraId="3505C2AE" w14:textId="77777777" w:rsidR="00E54584" w:rsidRPr="00496D3A" w:rsidRDefault="00E54584" w:rsidP="00E54584">
            <w:pPr>
              <w:rPr>
                <w:b/>
                <w:color w:val="013396"/>
                <w:sz w:val="20"/>
                <w:lang w:val="es-CR"/>
              </w:rPr>
            </w:pPr>
            <w:r>
              <w:rPr>
                <w:b/>
                <w:color w:val="013396"/>
                <w:sz w:val="20"/>
                <w:lang w:val="es-CR"/>
              </w:rPr>
              <w:t>Mejora continua</w:t>
            </w:r>
          </w:p>
        </w:tc>
        <w:tc>
          <w:tcPr>
            <w:tcW w:w="6678" w:type="dxa"/>
          </w:tcPr>
          <w:p w14:paraId="390A4C27" w14:textId="77777777" w:rsidR="00E54584" w:rsidRPr="000F3BA1" w:rsidRDefault="00E54584" w:rsidP="00E54584">
            <w:pPr>
              <w:spacing w:line="360" w:lineRule="auto"/>
              <w:jc w:val="both"/>
              <w:rPr>
                <w:sz w:val="20"/>
                <w:lang w:val="es-CR"/>
              </w:rPr>
            </w:pPr>
            <w:r>
              <w:rPr>
                <w:sz w:val="20"/>
                <w:lang w:val="es-CR"/>
              </w:rPr>
              <w:t>Reconocer el aprendizaje y la evolución de las iniciativas.</w:t>
            </w:r>
          </w:p>
        </w:tc>
      </w:tr>
      <w:tr w:rsidR="00E54584" w:rsidRPr="00723826" w14:paraId="35DAA5D8" w14:textId="77777777" w:rsidTr="000F3BA1">
        <w:trPr>
          <w:cantSplit/>
          <w:jc w:val="center"/>
        </w:trPr>
        <w:tc>
          <w:tcPr>
            <w:tcW w:w="3402" w:type="dxa"/>
          </w:tcPr>
          <w:p w14:paraId="4C089055" w14:textId="77777777" w:rsidR="00E54584" w:rsidRPr="00496D3A" w:rsidRDefault="00E54584" w:rsidP="00E54584">
            <w:pPr>
              <w:rPr>
                <w:b/>
                <w:color w:val="013396"/>
                <w:sz w:val="20"/>
                <w:lang w:val="es-CR"/>
              </w:rPr>
            </w:pPr>
            <w:r>
              <w:rPr>
                <w:b/>
                <w:color w:val="013396"/>
                <w:sz w:val="20"/>
                <w:lang w:val="es-CR"/>
              </w:rPr>
              <w:t>Innovación</w:t>
            </w:r>
          </w:p>
        </w:tc>
        <w:tc>
          <w:tcPr>
            <w:tcW w:w="6678" w:type="dxa"/>
          </w:tcPr>
          <w:p w14:paraId="7F95EE0F" w14:textId="77777777" w:rsidR="00E54584" w:rsidRPr="000F3BA1" w:rsidRDefault="00E54584" w:rsidP="00E54584">
            <w:pPr>
              <w:spacing w:line="360" w:lineRule="auto"/>
              <w:jc w:val="both"/>
              <w:rPr>
                <w:sz w:val="20"/>
                <w:lang w:val="es-CR"/>
              </w:rPr>
            </w:pPr>
            <w:r>
              <w:rPr>
                <w:sz w:val="20"/>
                <w:lang w:val="es-CR"/>
              </w:rPr>
              <w:t>Valorar nuevas formas de abordar necesidades educativas cuando sean pertinentes.</w:t>
            </w:r>
          </w:p>
        </w:tc>
      </w:tr>
    </w:tbl>
    <w:p w14:paraId="201914A1" w14:textId="77777777" w:rsidR="00913F6E" w:rsidRDefault="00913F6E">
      <w:pPr>
        <w:rPr>
          <w:lang w:val="es-CR"/>
        </w:rPr>
      </w:pPr>
    </w:p>
    <w:p w14:paraId="7D393110" w14:textId="77777777" w:rsidR="00913F6E" w:rsidRPr="00EF401C" w:rsidRDefault="008F58C0" w:rsidP="00EF401C">
      <w:pPr>
        <w:pStyle w:val="Ttulo2"/>
        <w:rPr>
          <w:lang w:val="es-CR"/>
        </w:rPr>
      </w:pPr>
      <w:bookmarkStart w:id="2" w:name="_Toc241563554"/>
      <w:r>
        <w:rPr>
          <w:lang w:val="es-CR"/>
        </w:rPr>
        <w:t>1.2. ¿Qué busca reconocer AED con esta Insignia?</w:t>
      </w:r>
      <w:bookmarkEnd w:id="2"/>
    </w:p>
    <w:p w14:paraId="161C2515" w14:textId="77777777" w:rsidR="00913F6E" w:rsidRPr="000F3BA1" w:rsidRDefault="000F3BA1" w:rsidP="00EF401C">
      <w:pPr>
        <w:spacing w:after="0" w:line="360" w:lineRule="auto"/>
        <w:jc w:val="both"/>
        <w:rPr>
          <w:sz w:val="20"/>
          <w:lang w:val="es-CR"/>
        </w:rPr>
      </w:pPr>
      <w:r>
        <w:rPr>
          <w:sz w:val="20"/>
          <w:lang w:val="es-CR"/>
        </w:rPr>
        <w:t xml:space="preserve">La </w:t>
      </w:r>
      <w:r>
        <w:rPr>
          <w:b/>
          <w:color w:val="013396"/>
          <w:sz w:val="20"/>
          <w:lang w:val="es-CR"/>
        </w:rPr>
        <w:t>Insignia por el Cambio en Educación</w:t>
      </w:r>
      <w:r>
        <w:rPr>
          <w:sz w:val="20"/>
          <w:lang w:val="es-CR"/>
        </w:rPr>
        <w:t xml:space="preserve"> busca reconocer a las empresas asociadas a AED que avanzan hacia una gestión más estratégica, pertinente y responsable de su contribución al </w:t>
      </w:r>
      <w:r>
        <w:rPr>
          <w:sz w:val="20"/>
          <w:lang w:val="es-CR"/>
        </w:rPr>
        <w:lastRenderedPageBreak/>
        <w:t>fortalecimiento de la educación en el país. Para ello, AED espera que las empresas puedan comprender y gestionar de manera integral su aporte a la educación, considerando cinco aspectos fundamentales:</w:t>
      </w:r>
    </w:p>
    <w:p w14:paraId="50C74A41" w14:textId="77777777" w:rsidR="00FF58FF" w:rsidRPr="00EF401C" w:rsidRDefault="000F3BA1" w:rsidP="00DD3D45">
      <w:pPr>
        <w:pStyle w:val="Prrafodelista"/>
        <w:numPr>
          <w:ilvl w:val="0"/>
          <w:numId w:val="7"/>
        </w:numPr>
        <w:spacing w:before="100" w:beforeAutospacing="1" w:after="100" w:afterAutospacing="1" w:line="360" w:lineRule="auto"/>
        <w:jc w:val="both"/>
        <w:rPr>
          <w:sz w:val="20"/>
          <w:lang w:val="es-CR"/>
        </w:rPr>
      </w:pPr>
      <w:r>
        <w:rPr>
          <w:b/>
          <w:color w:val="013396"/>
          <w:sz w:val="20"/>
          <w:lang w:val="es-CR"/>
        </w:rPr>
        <w:t>Comprensión:</w:t>
      </w:r>
      <w:r>
        <w:rPr>
          <w:sz w:val="20"/>
          <w:lang w:val="es-CR"/>
        </w:rPr>
        <w:t xml:space="preserve"> identificar las necesidades y desafíos educativos a los que la empresa busca contribuir, considerando el contexto, las poblaciones involucradas y las diferentes etapas del ciclo de vida educativo. </w:t>
      </w:r>
    </w:p>
    <w:p w14:paraId="08787F3A" w14:textId="77777777" w:rsidR="00EF401C" w:rsidRPr="00EF401C" w:rsidRDefault="000F3BA1" w:rsidP="00DD3D45">
      <w:pPr>
        <w:pStyle w:val="Prrafodelista"/>
        <w:numPr>
          <w:ilvl w:val="0"/>
          <w:numId w:val="7"/>
        </w:numPr>
        <w:spacing w:before="100" w:beforeAutospacing="1" w:after="100" w:afterAutospacing="1" w:line="360" w:lineRule="auto"/>
        <w:jc w:val="both"/>
        <w:rPr>
          <w:sz w:val="20"/>
          <w:lang w:val="es-CR"/>
        </w:rPr>
      </w:pPr>
      <w:r>
        <w:rPr>
          <w:b/>
          <w:color w:val="013396"/>
          <w:sz w:val="20"/>
          <w:lang w:val="es-CR"/>
        </w:rPr>
        <w:t>Compromiso y gestión:</w:t>
      </w:r>
      <w:r>
        <w:rPr>
          <w:sz w:val="20"/>
          <w:lang w:val="es-CR"/>
        </w:rPr>
        <w:t xml:space="preserve"> establecer compromisos, responsabilidades y decisiones empresariales que permitan orientar, integrar y dar continuidad a la inversión y a las iniciativas educativas, en coherencia con la estrategia de inversión social estratégica de la empresa. </w:t>
      </w:r>
    </w:p>
    <w:p w14:paraId="11B57EDC" w14:textId="77777777" w:rsidR="00FF58FF" w:rsidRPr="00EF401C" w:rsidRDefault="000F3BA1" w:rsidP="00DD3D45">
      <w:pPr>
        <w:pStyle w:val="Prrafodelista"/>
        <w:numPr>
          <w:ilvl w:val="0"/>
          <w:numId w:val="7"/>
        </w:numPr>
        <w:spacing w:before="100" w:beforeAutospacing="1" w:after="100" w:afterAutospacing="1" w:line="360" w:lineRule="auto"/>
        <w:jc w:val="both"/>
        <w:rPr>
          <w:sz w:val="20"/>
          <w:lang w:val="es-CR"/>
        </w:rPr>
      </w:pPr>
      <w:r>
        <w:rPr>
          <w:b/>
          <w:color w:val="013396"/>
          <w:sz w:val="20"/>
          <w:lang w:val="es-CR"/>
        </w:rPr>
        <w:t>Acción:</w:t>
      </w:r>
      <w:r>
        <w:rPr>
          <w:sz w:val="20"/>
          <w:lang w:val="es-CR"/>
        </w:rPr>
        <w:t xml:space="preserve"> implementar iniciativas educativas relevantes, pertinentes y progresivas, orientadas a responder a las necesidades identificadas y a generar oportunidades de aprendizaje y desarrollo de capacidades. Estas pueden incorporar, cuando sea pertinente, </w:t>
      </w:r>
      <w:r>
        <w:rPr>
          <w:b/>
          <w:color w:val="013396"/>
          <w:sz w:val="20"/>
          <w:lang w:val="es-CR"/>
        </w:rPr>
        <w:t>enfoques STEAM</w:t>
      </w:r>
      <w:r>
        <w:rPr>
          <w:sz w:val="20"/>
          <w:lang w:val="es-CR"/>
        </w:rPr>
        <w:t xml:space="preserve">, sin que este sea un requisito para participar. </w:t>
      </w:r>
    </w:p>
    <w:p w14:paraId="7AD06688" w14:textId="77777777" w:rsidR="00FF58FF" w:rsidRPr="00EF401C" w:rsidRDefault="000F3BA1" w:rsidP="00DD3D45">
      <w:pPr>
        <w:pStyle w:val="Prrafodelista"/>
        <w:numPr>
          <w:ilvl w:val="0"/>
          <w:numId w:val="7"/>
        </w:numPr>
        <w:spacing w:before="100" w:beforeAutospacing="1" w:after="100" w:afterAutospacing="1" w:line="360" w:lineRule="auto"/>
        <w:jc w:val="both"/>
        <w:rPr>
          <w:sz w:val="20"/>
          <w:lang w:val="es-CR"/>
        </w:rPr>
      </w:pPr>
      <w:r>
        <w:rPr>
          <w:b/>
          <w:color w:val="013396"/>
          <w:sz w:val="20"/>
          <w:lang w:val="es-CR"/>
        </w:rPr>
        <w:t>Resultados y aprendizaje:</w:t>
      </w:r>
      <w:r>
        <w:rPr>
          <w:sz w:val="20"/>
          <w:lang w:val="es-CR"/>
        </w:rPr>
        <w:t xml:space="preserve"> medir y demostrar avances y resultados, así como los aprendizajes obtenidos durante la implementación, diferenciando entre actividades, productos, resultados y contribuciones a cambios en las personas, las organizaciones o las comunidades.</w:t>
      </w:r>
    </w:p>
    <w:p w14:paraId="27FA5A7B" w14:textId="77777777" w:rsidR="00FF58FF" w:rsidRDefault="000F3BA1" w:rsidP="00DD3D45">
      <w:pPr>
        <w:pStyle w:val="Prrafodelista"/>
        <w:numPr>
          <w:ilvl w:val="0"/>
          <w:numId w:val="7"/>
        </w:numPr>
        <w:spacing w:before="100" w:beforeAutospacing="1" w:after="100" w:afterAutospacing="1" w:line="360" w:lineRule="auto"/>
        <w:jc w:val="both"/>
        <w:rPr>
          <w:sz w:val="20"/>
          <w:lang w:val="es-CR"/>
        </w:rPr>
      </w:pPr>
      <w:r>
        <w:rPr>
          <w:b/>
          <w:color w:val="013396"/>
          <w:sz w:val="20"/>
          <w:lang w:val="es-CR"/>
        </w:rPr>
        <w:t>Creación de valor:</w:t>
      </w:r>
      <w:r>
        <w:rPr>
          <w:sz w:val="20"/>
          <w:lang w:val="es-CR"/>
        </w:rPr>
        <w:t xml:space="preserve"> reconocer cómo las iniciativas educativas pueden generar valor para las personas, la sociedad y la empresa, contribuyendo al desarrollo de capacidades, la inclusión, la empleabilidad, la innovación y el bienestar, según el propósito de cada iniciativa. </w:t>
      </w:r>
    </w:p>
    <w:p w14:paraId="4A6DE9E3" w14:textId="77777777" w:rsidR="00F135D5" w:rsidRDefault="00F135D5" w:rsidP="00F135D5">
      <w:pPr>
        <w:spacing w:after="0" w:line="360" w:lineRule="auto"/>
        <w:ind w:left="360"/>
        <w:jc w:val="both"/>
        <w:rPr>
          <w:b/>
          <w:color w:val="013396"/>
          <w:sz w:val="20"/>
          <w:lang w:val="es-CR"/>
        </w:rPr>
      </w:pPr>
      <w:r>
        <w:rPr>
          <w:sz w:val="20"/>
          <w:lang w:val="es-CR"/>
        </w:rPr>
        <w:t xml:space="preserve">AED reconoce que las empresas se encuentran en diferentes etapas de avance. Por ello, se valorarán tanto iniciativas consolidadas como aquellas que se encuentran en proceso de desarrollo, </w:t>
      </w:r>
      <w:r>
        <w:rPr>
          <w:b/>
          <w:color w:val="013396"/>
          <w:sz w:val="20"/>
          <w:lang w:val="es-CR"/>
        </w:rPr>
        <w:t>siempre que estén vigentes y en ejecución durante 2026 y cuenten con resultados demostrables.</w:t>
      </w:r>
    </w:p>
    <w:p w14:paraId="75B2950F" w14:textId="77777777" w:rsidR="00F135D5" w:rsidRDefault="00F135D5" w:rsidP="00F135D5">
      <w:pPr>
        <w:spacing w:after="0" w:line="360" w:lineRule="auto"/>
        <w:ind w:left="360"/>
        <w:jc w:val="both"/>
        <w:rPr>
          <w:sz w:val="20"/>
          <w:lang w:val="es-CR"/>
        </w:rPr>
      </w:pPr>
    </w:p>
    <w:p w14:paraId="5F0D5A5B" w14:textId="77777777" w:rsidR="00382E6E" w:rsidRDefault="00F135D5" w:rsidP="00382E6E">
      <w:pPr>
        <w:spacing w:after="0" w:line="360" w:lineRule="auto"/>
        <w:ind w:left="360"/>
        <w:jc w:val="both"/>
        <w:rPr>
          <w:b/>
          <w:color w:val="013396"/>
          <w:sz w:val="20"/>
          <w:lang w:val="es-CR"/>
        </w:rPr>
      </w:pPr>
      <w:r>
        <w:rPr>
          <w:sz w:val="20"/>
          <w:lang w:val="es-CR"/>
        </w:rPr>
        <w:t xml:space="preserve">Podrán postularse iniciativas que hayan iniciado en 2026, así como aquellas implementadas en años anteriores que </w:t>
      </w:r>
      <w:r>
        <w:rPr>
          <w:b/>
          <w:color w:val="013396"/>
          <w:sz w:val="20"/>
          <w:lang w:val="es-CR"/>
        </w:rPr>
        <w:t>continúen activas durante 2026 y evidencien avances, resultados o aprendizajes recientes.</w:t>
      </w:r>
    </w:p>
    <w:p w14:paraId="1E504348" w14:textId="77777777" w:rsidR="00382E6E" w:rsidRDefault="00382E6E" w:rsidP="00382E6E">
      <w:pPr>
        <w:spacing w:after="0" w:line="360" w:lineRule="auto"/>
        <w:ind w:left="360"/>
        <w:jc w:val="both"/>
        <w:rPr>
          <w:b/>
          <w:color w:val="013396"/>
          <w:sz w:val="20"/>
          <w:lang w:val="es-CR"/>
        </w:rPr>
      </w:pPr>
    </w:p>
    <w:p w14:paraId="7BD3AFB8" w14:textId="77777777" w:rsidR="00EC1FA6" w:rsidRPr="00FF58FF" w:rsidRDefault="008F58C0">
      <w:pPr>
        <w:pStyle w:val="Ttulo2"/>
        <w:rPr>
          <w:lang w:val="es-CR"/>
        </w:rPr>
      </w:pPr>
      <w:bookmarkStart w:id="3" w:name="_Toc241563555"/>
      <w:r>
        <w:rPr>
          <w:lang w:val="es-CR"/>
        </w:rPr>
        <w:t>1.3. Enfoque STEAM</w:t>
      </w:r>
      <w:bookmarkEnd w:id="3"/>
    </w:p>
    <w:p w14:paraId="03090D40" w14:textId="77777777" w:rsidR="00033E59" w:rsidRPr="00033E59" w:rsidRDefault="00033E59" w:rsidP="00033E59">
      <w:pPr>
        <w:spacing w:after="0" w:line="360" w:lineRule="auto"/>
        <w:jc w:val="both"/>
        <w:rPr>
          <w:sz w:val="20"/>
          <w:lang w:val="es-CR"/>
        </w:rPr>
      </w:pPr>
      <w:r>
        <w:rPr>
          <w:sz w:val="20"/>
          <w:lang w:val="es-CR"/>
        </w:rPr>
        <w:t>La Insignia alienta a las empresas a integrar la educación en sus prioridades de negocio y sostenibilidad, tomando en cuenta las necesidades de su entorno, sus capacidades y su relación con las personas y comunidades donde opera.</w:t>
      </w:r>
    </w:p>
    <w:p w14:paraId="0D4DF6D7" w14:textId="77777777" w:rsidR="00033E59" w:rsidRPr="00033E59" w:rsidRDefault="00033E59" w:rsidP="00033E59">
      <w:pPr>
        <w:spacing w:after="0" w:line="360" w:lineRule="auto"/>
        <w:jc w:val="both"/>
        <w:rPr>
          <w:sz w:val="20"/>
          <w:lang w:val="es-CR"/>
        </w:rPr>
      </w:pPr>
    </w:p>
    <w:p w14:paraId="03035E7E" w14:textId="77777777" w:rsidR="00033E59" w:rsidRPr="00033E59" w:rsidRDefault="00033E59" w:rsidP="00033E59">
      <w:pPr>
        <w:spacing w:after="0" w:line="360" w:lineRule="auto"/>
        <w:jc w:val="both"/>
        <w:rPr>
          <w:sz w:val="20"/>
          <w:lang w:val="es-CR"/>
        </w:rPr>
      </w:pPr>
      <w:r>
        <w:rPr>
          <w:sz w:val="20"/>
          <w:lang w:val="es-CR"/>
        </w:rPr>
        <w:lastRenderedPageBreak/>
        <w:t>Se valoran iniciativas que, además de generar un aporte educativo, tienen una conexión clara con el negocio, ya sea mediante el desarrollo de talento y habilidades, la empleabilidad, la atención de necesidades del sector, el fortalecimiento de comunidades o una inversión social estratégica.</w:t>
      </w:r>
    </w:p>
    <w:p w14:paraId="334CBDB7" w14:textId="77777777" w:rsidR="00033E59" w:rsidRPr="00033E59" w:rsidRDefault="00033E59" w:rsidP="00033E59">
      <w:pPr>
        <w:spacing w:after="0" w:line="360" w:lineRule="auto"/>
        <w:jc w:val="both"/>
        <w:rPr>
          <w:sz w:val="20"/>
          <w:lang w:val="es-CR"/>
        </w:rPr>
      </w:pPr>
    </w:p>
    <w:p w14:paraId="2216D7AD" w14:textId="77777777" w:rsidR="00033E59" w:rsidRDefault="00033E59" w:rsidP="00033E59">
      <w:pPr>
        <w:spacing w:after="0" w:line="360" w:lineRule="auto"/>
        <w:jc w:val="both"/>
        <w:rPr>
          <w:sz w:val="20"/>
          <w:lang w:val="es-CR"/>
        </w:rPr>
      </w:pPr>
      <w:r>
        <w:rPr>
          <w:sz w:val="20"/>
          <w:lang w:val="es-CR"/>
        </w:rPr>
        <w:t xml:space="preserve">El </w:t>
      </w:r>
      <w:r>
        <w:rPr>
          <w:b/>
          <w:color w:val="013396"/>
          <w:sz w:val="20"/>
          <w:lang w:val="es-CR"/>
        </w:rPr>
        <w:t>enfoque STEAM</w:t>
      </w:r>
      <w:r>
        <w:rPr>
          <w:sz w:val="20"/>
          <w:lang w:val="es-CR"/>
        </w:rPr>
        <w:t xml:space="preserve"> y una mirada a las distintas etapas del ciclo educativo pueden fortalecer las iniciativas, pero no son requisitos para participar ni para obtener el reconocimiento. La Insignia también reconoce iniciativas en otros ámbitos, como lectura y matemáticas, inclusión y equidad educativa, habilidades socioemocionales, formación docente, permanencia educativa, orientación vocacional, empleabilidad y educación ambiental, entre otros.</w:t>
      </w:r>
    </w:p>
    <w:p w14:paraId="01795B2A" w14:textId="77777777" w:rsidR="001F5A32" w:rsidRPr="00033E59" w:rsidRDefault="001F5A32" w:rsidP="00033E59">
      <w:pPr>
        <w:spacing w:after="0" w:line="360" w:lineRule="auto"/>
        <w:jc w:val="both"/>
        <w:rPr>
          <w:sz w:val="20"/>
          <w:lang w:val="es-CR"/>
        </w:rPr>
      </w:pPr>
    </w:p>
    <w:p w14:paraId="615CC24A" w14:textId="77777777" w:rsidR="00033E59" w:rsidRDefault="00033E59" w:rsidP="00265927">
      <w:pPr>
        <w:spacing w:after="0" w:line="360" w:lineRule="auto"/>
        <w:jc w:val="both"/>
        <w:rPr>
          <w:sz w:val="20"/>
          <w:lang w:val="es-CR"/>
        </w:rPr>
      </w:pPr>
      <w:r>
        <w:rPr>
          <w:sz w:val="20"/>
          <w:lang w:val="es-CR"/>
        </w:rPr>
        <w:t>De esta manera, la Insignia busca reconocer la diversidad de aportes que realizan las empresas AED a la educación, de acuerdo con sus capacidades, su giro de negocio, su estrategia de inversión social y las necesidades del contexto en el que desarrollan sus iniciativas.</w:t>
      </w:r>
    </w:p>
    <w:p w14:paraId="3E9684CC" w14:textId="77777777" w:rsidR="00655729" w:rsidRDefault="00655729" w:rsidP="00265927">
      <w:pPr>
        <w:spacing w:after="0" w:line="360" w:lineRule="auto"/>
        <w:jc w:val="both"/>
        <w:rPr>
          <w:sz w:val="20"/>
          <w:lang w:val="es-CR"/>
        </w:rPr>
      </w:pPr>
    </w:p>
    <w:p w14:paraId="2F715FE0" w14:textId="77777777" w:rsidR="00655729" w:rsidRPr="00FF58FF" w:rsidRDefault="00655729" w:rsidP="00957519">
      <w:pPr>
        <w:pStyle w:val="Ttulo2"/>
        <w:spacing w:before="0" w:line="360" w:lineRule="auto"/>
        <w:rPr>
          <w:lang w:val="es-CR"/>
        </w:rPr>
      </w:pPr>
      <w:bookmarkStart w:id="4" w:name="_Toc241563556"/>
      <w:r>
        <w:rPr>
          <w:lang w:val="es-CR"/>
        </w:rPr>
        <w:t>1.4. ¿Qué recibe la empresa al obtener la Insignia por el Cambio?</w:t>
      </w:r>
      <w:bookmarkEnd w:id="4"/>
    </w:p>
    <w:p w14:paraId="559D1322" w14:textId="54D898C5" w:rsidR="00A165BA" w:rsidRDefault="00A165BA" w:rsidP="00A165BA">
      <w:pPr>
        <w:spacing w:after="0" w:line="360" w:lineRule="auto"/>
        <w:jc w:val="both"/>
        <w:rPr>
          <w:sz w:val="20"/>
          <w:lang w:val="es-CR"/>
        </w:rPr>
      </w:pPr>
      <w:r>
        <w:rPr>
          <w:sz w:val="20"/>
          <w:lang w:val="es-CR"/>
        </w:rPr>
        <w:t xml:space="preserve">La </w:t>
      </w:r>
      <w:r>
        <w:rPr>
          <w:b/>
          <w:color w:val="013396"/>
          <w:sz w:val="20"/>
          <w:lang w:val="es-CR"/>
        </w:rPr>
        <w:t>Insignia por el Cambio en Educación</w:t>
      </w:r>
      <w:r>
        <w:rPr>
          <w:sz w:val="20"/>
          <w:lang w:val="es-CR"/>
        </w:rPr>
        <w:t xml:space="preserve"> reconoce el aporte de las empresas al fortalecimiento de la educación, considerando cómo integran este tema en sus prioridades, iniciativas, relación con sus grupos de interés y estrategia de inversión social.</w:t>
      </w:r>
    </w:p>
    <w:p w14:paraId="35A25742" w14:textId="77777777" w:rsidR="000B1252" w:rsidRPr="00A165BA" w:rsidRDefault="000B1252" w:rsidP="00A165BA">
      <w:pPr>
        <w:spacing w:after="0" w:line="360" w:lineRule="auto"/>
        <w:jc w:val="both"/>
        <w:rPr>
          <w:sz w:val="20"/>
          <w:lang w:val="es-CR"/>
        </w:rPr>
      </w:pPr>
    </w:p>
    <w:p w14:paraId="767B62FF" w14:textId="0773A49B" w:rsidR="00A165BA" w:rsidRPr="00A165BA" w:rsidRDefault="00A165BA" w:rsidP="00A165BA">
      <w:pPr>
        <w:spacing w:after="0" w:line="360" w:lineRule="auto"/>
        <w:jc w:val="both"/>
        <w:rPr>
          <w:sz w:val="20"/>
          <w:lang w:val="es-CR"/>
        </w:rPr>
      </w:pPr>
      <w:r>
        <w:rPr>
          <w:sz w:val="20"/>
          <w:lang w:val="es-CR"/>
        </w:rPr>
        <w:t>Las empresas participantes podrán:</w:t>
      </w:r>
    </w:p>
    <w:p w14:paraId="5D5A1312" w14:textId="77777777" w:rsidR="00A165BA" w:rsidRPr="00A165BA" w:rsidRDefault="00A165BA" w:rsidP="0087386A">
      <w:pPr>
        <w:numPr>
          <w:ilvl w:val="0"/>
          <w:numId w:val="22"/>
        </w:numPr>
        <w:spacing w:after="0" w:line="360" w:lineRule="auto"/>
        <w:jc w:val="both"/>
        <w:rPr>
          <w:sz w:val="20"/>
          <w:lang w:val="es-CR"/>
        </w:rPr>
      </w:pPr>
      <w:r>
        <w:rPr>
          <w:sz w:val="20"/>
          <w:lang w:val="es-CR"/>
        </w:rPr>
        <w:t>Visibilizar su compromiso y aporte a la educación.</w:t>
      </w:r>
    </w:p>
    <w:p w14:paraId="639A89EE" w14:textId="77777777" w:rsidR="00A165BA" w:rsidRPr="00A165BA" w:rsidRDefault="00A165BA" w:rsidP="0087386A">
      <w:pPr>
        <w:numPr>
          <w:ilvl w:val="0"/>
          <w:numId w:val="22"/>
        </w:numPr>
        <w:spacing w:after="0" w:line="360" w:lineRule="auto"/>
        <w:jc w:val="both"/>
        <w:rPr>
          <w:sz w:val="20"/>
          <w:lang w:val="es-CR"/>
        </w:rPr>
      </w:pPr>
      <w:r>
        <w:rPr>
          <w:sz w:val="20"/>
          <w:lang w:val="es-CR"/>
        </w:rPr>
        <w:t>Fortalecer su posicionamiento como empresas que contribuyen al desarrollo de capacidades, la generación de oportunidades educativas y el desarrollo del talento.</w:t>
      </w:r>
    </w:p>
    <w:p w14:paraId="3AAA5AFC" w14:textId="77777777" w:rsidR="00A165BA" w:rsidRPr="00A165BA" w:rsidRDefault="00A165BA" w:rsidP="0087386A">
      <w:pPr>
        <w:numPr>
          <w:ilvl w:val="0"/>
          <w:numId w:val="22"/>
        </w:numPr>
        <w:spacing w:after="0" w:line="360" w:lineRule="auto"/>
        <w:jc w:val="both"/>
        <w:rPr>
          <w:sz w:val="20"/>
          <w:lang w:val="es-CR"/>
        </w:rPr>
      </w:pPr>
      <w:r>
        <w:rPr>
          <w:sz w:val="20"/>
          <w:lang w:val="es-CR"/>
        </w:rPr>
        <w:t>Comunicar buenas prácticas, resultados y aprendizajes de sus iniciativas educativas.</w:t>
      </w:r>
    </w:p>
    <w:p w14:paraId="34714220" w14:textId="77777777" w:rsidR="00A165BA" w:rsidRPr="00A165BA" w:rsidRDefault="00A165BA" w:rsidP="0087386A">
      <w:pPr>
        <w:numPr>
          <w:ilvl w:val="0"/>
          <w:numId w:val="22"/>
        </w:numPr>
        <w:spacing w:after="0" w:line="360" w:lineRule="auto"/>
        <w:jc w:val="both"/>
        <w:rPr>
          <w:sz w:val="20"/>
          <w:lang w:val="es-CR"/>
        </w:rPr>
      </w:pPr>
      <w:r>
        <w:rPr>
          <w:sz w:val="20"/>
          <w:lang w:val="es-CR"/>
        </w:rPr>
        <w:t>Contar con un reconocimiento de AED que respalda el proceso de valoración realizado con base en criterios y evidencias.</w:t>
      </w:r>
    </w:p>
    <w:p w14:paraId="78029186" w14:textId="77777777" w:rsidR="00A165BA" w:rsidRPr="00A165BA" w:rsidRDefault="00A165BA" w:rsidP="0087386A">
      <w:pPr>
        <w:numPr>
          <w:ilvl w:val="0"/>
          <w:numId w:val="22"/>
        </w:numPr>
        <w:spacing w:after="0" w:line="360" w:lineRule="auto"/>
        <w:jc w:val="both"/>
        <w:rPr>
          <w:sz w:val="20"/>
          <w:lang w:val="es-CR"/>
        </w:rPr>
      </w:pPr>
      <w:r>
        <w:rPr>
          <w:sz w:val="20"/>
          <w:lang w:val="es-CR"/>
        </w:rPr>
        <w:t>Recibir retroalimentación sobre su avance, fortalezas, brechas y oportunidades de mejora, como una herramienta para orientar el fortalecimiento de su gestión y de sus iniciativas educativas. Este informe se entrega a todas las empresas participantes, independientemente de si obtienen o no la Insignia.</w:t>
      </w:r>
    </w:p>
    <w:p w14:paraId="236B95DB" w14:textId="15045459" w:rsidR="006B4CB5" w:rsidRDefault="00A165BA" w:rsidP="0087386A">
      <w:pPr>
        <w:numPr>
          <w:ilvl w:val="0"/>
          <w:numId w:val="22"/>
        </w:numPr>
        <w:spacing w:after="0" w:line="360" w:lineRule="auto"/>
        <w:jc w:val="both"/>
        <w:rPr>
          <w:sz w:val="20"/>
          <w:lang w:val="es-CR"/>
        </w:rPr>
      </w:pPr>
      <w:r>
        <w:rPr>
          <w:sz w:val="20"/>
          <w:lang w:val="es-CR"/>
        </w:rPr>
        <w:t>Compartir experiencias y aprendizajes con otras empresas y actores vinculados con la educación y el desarrollo sostenible.</w:t>
      </w:r>
    </w:p>
    <w:p w14:paraId="2B324E0E" w14:textId="77777777" w:rsidR="00EC1FA6" w:rsidRPr="00627A66" w:rsidRDefault="006F5EA1">
      <w:pPr>
        <w:pStyle w:val="Ttulo1"/>
        <w:rPr>
          <w:sz w:val="28"/>
          <w:lang w:val="es-CR"/>
        </w:rPr>
      </w:pPr>
      <w:bookmarkStart w:id="5" w:name="_Toc241563557"/>
      <w:r>
        <w:rPr>
          <w:sz w:val="28"/>
          <w:lang w:val="es-CR"/>
        </w:rPr>
        <w:lastRenderedPageBreak/>
        <w:t>II. ¿Quién otorga esta Insignia?</w:t>
      </w:r>
      <w:bookmarkEnd w:id="5"/>
    </w:p>
    <w:p w14:paraId="214541A6" w14:textId="24632F53" w:rsidR="009666DC" w:rsidRDefault="00627A66" w:rsidP="00627A66">
      <w:pPr>
        <w:spacing w:after="0" w:line="360" w:lineRule="auto"/>
        <w:jc w:val="both"/>
        <w:rPr>
          <w:sz w:val="20"/>
          <w:lang w:val="es-CR"/>
        </w:rPr>
      </w:pPr>
      <w:r>
        <w:rPr>
          <w:b/>
          <w:color w:val="013396"/>
          <w:sz w:val="20"/>
          <w:lang w:val="es-CR"/>
        </w:rPr>
        <w:t>La Insignia por el Cambio en Educación</w:t>
      </w:r>
      <w:r>
        <w:rPr>
          <w:sz w:val="20"/>
          <w:lang w:val="es-CR"/>
        </w:rPr>
        <w:t xml:space="preserve"> es otorgada por la Alianza Empresarial para el Desarrollo (AED) a las empresas miembro que participan en el proceso establecido para esta edición.</w:t>
      </w:r>
    </w:p>
    <w:p w14:paraId="67773F94" w14:textId="77777777" w:rsidR="00EC1FA6" w:rsidRDefault="008C3D74" w:rsidP="0046002D">
      <w:pPr>
        <w:pStyle w:val="Ttulo1"/>
        <w:rPr>
          <w:lang w:val="es-CR"/>
        </w:rPr>
      </w:pPr>
      <w:bookmarkStart w:id="6" w:name="_Toc241563558"/>
      <w:r>
        <w:rPr>
          <w:sz w:val="28"/>
          <w:lang w:val="es-CR"/>
        </w:rPr>
        <w:t>III. ¿Cómo se obtiene la Insignia?</w:t>
      </w:r>
      <w:bookmarkEnd w:id="6"/>
    </w:p>
    <w:p w14:paraId="64CEFD7C" w14:textId="77777777" w:rsidR="0046002D" w:rsidRPr="0046002D" w:rsidRDefault="0046002D" w:rsidP="0046002D">
      <w:pPr>
        <w:jc w:val="both"/>
        <w:rPr>
          <w:sz w:val="20"/>
          <w:lang w:val="es-CR"/>
        </w:rPr>
      </w:pPr>
      <w:r>
        <w:rPr>
          <w:sz w:val="20"/>
          <w:lang w:val="es-CR"/>
        </w:rPr>
        <w:t xml:space="preserve">Para obtener la </w:t>
      </w:r>
      <w:r>
        <w:rPr>
          <w:b/>
          <w:color w:val="013396"/>
          <w:sz w:val="20"/>
          <w:lang w:val="es-CR"/>
        </w:rPr>
        <w:t>Insignia por el Cambio en Educación</w:t>
      </w:r>
      <w:r>
        <w:rPr>
          <w:sz w:val="20"/>
          <w:lang w:val="es-CR"/>
        </w:rPr>
        <w:t>, la empresa participa en un proceso diseñado para reconocer, visibilizar y fortalecer iniciativas empresariales que contribuyen a mejorar las oportunidades educativas y el desarrollo de capacidades.</w:t>
      </w:r>
    </w:p>
    <w:p w14:paraId="73DF6D63" w14:textId="77777777" w:rsidR="0046002D" w:rsidRPr="0046002D" w:rsidRDefault="0046002D" w:rsidP="0046002D">
      <w:pPr>
        <w:jc w:val="both"/>
        <w:rPr>
          <w:sz w:val="20"/>
          <w:lang w:val="es-CR"/>
        </w:rPr>
      </w:pPr>
      <w:r>
        <w:rPr>
          <w:sz w:val="20"/>
          <w:lang w:val="es-CR"/>
        </w:rPr>
        <w:t>El proceso contempla las siguientes etapas:</w:t>
      </w:r>
    </w:p>
    <w:p w14:paraId="5D746C05" w14:textId="77777777" w:rsidR="0046002D" w:rsidRPr="0046002D" w:rsidRDefault="0046002D" w:rsidP="0046002D">
      <w:pPr>
        <w:jc w:val="both"/>
        <w:rPr>
          <w:sz w:val="20"/>
          <w:lang w:val="es-CR"/>
        </w:rPr>
      </w:pPr>
      <w:r>
        <w:rPr>
          <w:b/>
          <w:color w:val="013396"/>
          <w:sz w:val="20"/>
          <w:lang w:val="es-CR"/>
        </w:rPr>
        <w:t>1) Postulación de la iniciativa:</w:t>
      </w:r>
      <w:r>
        <w:rPr>
          <w:sz w:val="20"/>
          <w:lang w:val="es-CR"/>
        </w:rPr>
        <w:t xml:space="preserve"> la empresa completa el formulario y presenta la información y evidencias relacionadas con la iniciativa que desea postular.</w:t>
      </w:r>
    </w:p>
    <w:p w14:paraId="5660DBCC" w14:textId="77777777" w:rsidR="0046002D" w:rsidRPr="0046002D" w:rsidRDefault="0046002D" w:rsidP="0046002D">
      <w:pPr>
        <w:jc w:val="both"/>
        <w:rPr>
          <w:sz w:val="20"/>
          <w:lang w:val="es-CR"/>
        </w:rPr>
      </w:pPr>
      <w:r>
        <w:rPr>
          <w:b/>
          <w:color w:val="013396"/>
          <w:sz w:val="20"/>
          <w:lang w:val="es-CR"/>
        </w:rPr>
        <w:t>2) Revisión de las postulaciones:</w:t>
      </w:r>
      <w:r>
        <w:rPr>
          <w:sz w:val="20"/>
          <w:lang w:val="es-CR"/>
        </w:rPr>
        <w:t xml:space="preserve"> AED verifica que la información presentada cumpla con las condiciones y requisitos establecidos en el Reglamento de participación.</w:t>
      </w:r>
    </w:p>
    <w:p w14:paraId="5CDD1519" w14:textId="77777777" w:rsidR="0046002D" w:rsidRPr="0046002D" w:rsidRDefault="0046002D" w:rsidP="0046002D">
      <w:pPr>
        <w:jc w:val="both"/>
        <w:rPr>
          <w:sz w:val="20"/>
          <w:lang w:val="es-CR"/>
        </w:rPr>
      </w:pPr>
      <w:r>
        <w:rPr>
          <w:b/>
          <w:color w:val="013396"/>
          <w:sz w:val="20"/>
          <w:lang w:val="es-CR"/>
        </w:rPr>
        <w:t xml:space="preserve">3) Evaluación por el Comité Evaluador: </w:t>
      </w:r>
      <w:r>
        <w:rPr>
          <w:sz w:val="20"/>
          <w:lang w:val="es-CR"/>
        </w:rPr>
        <w:t>las iniciativas que cumplen con los requisitos son valoradas por un Comité Evaluador, integrado por personas con experiencia y conocimiento en educación, sostenibilidad y gestión empresarial, de acuerdo con los criterios definidos para la Insignia.</w:t>
      </w:r>
    </w:p>
    <w:p w14:paraId="3BFEB636" w14:textId="77777777" w:rsidR="002A7BD8" w:rsidRPr="002A7BD8" w:rsidRDefault="0046002D" w:rsidP="0046002D">
      <w:pPr>
        <w:jc w:val="both"/>
        <w:rPr>
          <w:sz w:val="20"/>
          <w:lang w:val="es-CR"/>
        </w:rPr>
      </w:pPr>
      <w:r>
        <w:rPr>
          <w:b/>
          <w:color w:val="013396"/>
          <w:sz w:val="20"/>
          <w:lang w:val="es-CR"/>
        </w:rPr>
        <w:t>4) Valoración y selección:</w:t>
      </w:r>
      <w:r>
        <w:rPr>
          <w:sz w:val="20"/>
          <w:lang w:val="es-CR"/>
        </w:rPr>
        <w:t xml:space="preserve"> el Comité Evaluador analiza las iniciativas postuladas de acuerdo con los criterios establecidos, considerando su pertinencia frente a las necesidades educativas identificadas, las acciones implementadas, las evidencias presentadas y los resultados alcanzados. También se considera la coherencia entre la capacidad institucional descrita por la empresa y la iniciativa presentada.</w:t>
      </w:r>
    </w:p>
    <w:p w14:paraId="34E65882" w14:textId="46B58010" w:rsidR="0046002D" w:rsidRPr="0046002D" w:rsidRDefault="0046002D" w:rsidP="0046002D">
      <w:pPr>
        <w:jc w:val="both"/>
        <w:rPr>
          <w:sz w:val="20"/>
          <w:lang w:val="es-CR"/>
        </w:rPr>
      </w:pPr>
      <w:r>
        <w:rPr>
          <w:b/>
          <w:color w:val="013396"/>
          <w:sz w:val="20"/>
          <w:lang w:val="es-CR"/>
        </w:rPr>
        <w:t xml:space="preserve">5) Puntaje requerido para obtener la Insignia: </w:t>
      </w:r>
      <w:r>
        <w:rPr>
          <w:sz w:val="20"/>
          <w:lang w:val="es-CR"/>
        </w:rPr>
        <w:t xml:space="preserve">el puntaje para alcanzar el reconocimiento debe ser </w:t>
      </w:r>
      <w:r>
        <w:rPr>
          <w:b/>
          <w:color w:val="013396"/>
          <w:sz w:val="20"/>
          <w:u w:val="single"/>
          <w:lang w:val="es-CR"/>
        </w:rPr>
        <w:t>igual o mayor a 80%.</w:t>
      </w:r>
    </w:p>
    <w:p w14:paraId="03DE511E" w14:textId="77777777" w:rsidR="0046002D" w:rsidRPr="0046002D" w:rsidRDefault="0046002D" w:rsidP="0046002D">
      <w:pPr>
        <w:jc w:val="both"/>
        <w:rPr>
          <w:sz w:val="20"/>
          <w:lang w:val="es-CR"/>
        </w:rPr>
      </w:pPr>
      <w:r>
        <w:rPr>
          <w:b/>
          <w:color w:val="013396"/>
          <w:sz w:val="20"/>
          <w:lang w:val="es-CR"/>
        </w:rPr>
        <w:t>6) Comunicación de resultados:</w:t>
      </w:r>
      <w:r>
        <w:rPr>
          <w:sz w:val="20"/>
          <w:lang w:val="es-CR"/>
        </w:rPr>
        <w:t xml:space="preserve"> AED comunica a las empresas participantes los resultados del proceso y las empresas que obtienen la Insignia.</w:t>
      </w:r>
    </w:p>
    <w:p w14:paraId="02DA8FDE" w14:textId="77777777" w:rsidR="0046002D" w:rsidRPr="0046002D" w:rsidRDefault="0046002D" w:rsidP="0046002D">
      <w:pPr>
        <w:jc w:val="both"/>
        <w:rPr>
          <w:sz w:val="20"/>
          <w:lang w:val="es-CR"/>
        </w:rPr>
      </w:pPr>
      <w:r>
        <w:rPr>
          <w:b/>
          <w:color w:val="013396"/>
          <w:sz w:val="20"/>
          <w:lang w:val="es-CR"/>
        </w:rPr>
        <w:t>7) Proceso de apelación:</w:t>
      </w:r>
      <w:r>
        <w:rPr>
          <w:sz w:val="20"/>
          <w:lang w:val="es-CR"/>
        </w:rPr>
        <w:t xml:space="preserve"> después de comunicado el resultado de la evaluación, las empresas participantes podrán presentar una apelación fundamentada en evidencia, en un plazo máximo de tres (3) días hábiles. La apelación será revisada por el Comité Evaluador, que comunicará su resolución en un plazo no mayor a tres (3) días hábiles.</w:t>
      </w:r>
    </w:p>
    <w:p w14:paraId="15CDF252" w14:textId="77777777" w:rsidR="0046002D" w:rsidRPr="0046002D" w:rsidRDefault="0046002D" w:rsidP="0046002D">
      <w:pPr>
        <w:jc w:val="both"/>
        <w:rPr>
          <w:sz w:val="20"/>
          <w:lang w:val="es-CR"/>
        </w:rPr>
      </w:pPr>
      <w:r>
        <w:rPr>
          <w:b/>
          <w:color w:val="013396"/>
          <w:sz w:val="20"/>
          <w:lang w:val="es-CR"/>
        </w:rPr>
        <w:t xml:space="preserve">8) Reconocimiento: </w:t>
      </w:r>
      <w:r>
        <w:rPr>
          <w:sz w:val="20"/>
          <w:lang w:val="es-CR"/>
        </w:rPr>
        <w:t xml:space="preserve">las empresas que cumplen con los criterios establecidos reciben la </w:t>
      </w:r>
      <w:r>
        <w:rPr>
          <w:b/>
          <w:color w:val="013396"/>
          <w:sz w:val="20"/>
          <w:lang w:val="es-CR"/>
        </w:rPr>
        <w:t>Insignia por el Cambio en Educación</w:t>
      </w:r>
      <w:r>
        <w:rPr>
          <w:sz w:val="20"/>
          <w:lang w:val="es-CR"/>
        </w:rPr>
        <w:t>, como reconocimiento a la iniciativa postulada, en un evento presencial.</w:t>
      </w:r>
    </w:p>
    <w:p w14:paraId="62609581" w14:textId="52DC4903" w:rsidR="00712912" w:rsidRPr="009511A6" w:rsidRDefault="0046002D" w:rsidP="009511A6">
      <w:pPr>
        <w:jc w:val="both"/>
        <w:rPr>
          <w:sz w:val="20"/>
          <w:lang w:val="es-CR"/>
        </w:rPr>
      </w:pPr>
      <w:r>
        <w:rPr>
          <w:b/>
          <w:color w:val="013396"/>
          <w:sz w:val="20"/>
          <w:lang w:val="es-CR"/>
        </w:rPr>
        <w:t>9) Retroalimentación</w:t>
      </w:r>
      <w:r>
        <w:rPr>
          <w:sz w:val="20"/>
          <w:lang w:val="es-CR"/>
        </w:rPr>
        <w:t>: todas las empresas participantes, obtengan o no la Insignia, recibirán de AED un informe de resultados con sus principales fortalezas, aspectos por mejorar y oportunidades de avance. El informe busca orientar a las empresas en el fortalecimiento de sus iniciativas y su aporte a la educación.</w:t>
      </w:r>
    </w:p>
    <w:p w14:paraId="2E545EFD" w14:textId="77777777" w:rsidR="00712912" w:rsidRDefault="00EC09CD" w:rsidP="00A962D9">
      <w:pPr>
        <w:pStyle w:val="Ttulo2"/>
        <w:spacing w:before="0" w:line="360" w:lineRule="auto"/>
        <w:rPr>
          <w:lang w:val="es-CR"/>
        </w:rPr>
      </w:pPr>
      <w:bookmarkStart w:id="7" w:name="_Toc241563559"/>
      <w:r>
        <w:rPr>
          <w:lang w:val="es-CR"/>
        </w:rPr>
        <w:lastRenderedPageBreak/>
        <w:t>3.1. Puntaje para obtener la Insignia</w:t>
      </w:r>
      <w:bookmarkEnd w:id="7"/>
    </w:p>
    <w:p w14:paraId="58B12B65" w14:textId="77777777" w:rsidR="000B1252" w:rsidRDefault="000B1252" w:rsidP="000B1252">
      <w:pPr>
        <w:spacing w:after="0" w:line="360" w:lineRule="auto"/>
        <w:jc w:val="both"/>
        <w:rPr>
          <w:sz w:val="20"/>
          <w:lang w:val="es-CR"/>
        </w:rPr>
      </w:pPr>
      <w:r>
        <w:rPr>
          <w:sz w:val="20"/>
          <w:lang w:val="es-CR"/>
        </w:rPr>
        <w:t xml:space="preserve">La Insignia valora </w:t>
      </w:r>
      <w:r>
        <w:rPr>
          <w:b/>
          <w:color w:val="013396"/>
          <w:sz w:val="20"/>
          <w:lang w:val="es-CR"/>
        </w:rPr>
        <w:t>dos dimensiones complementarias.</w:t>
      </w:r>
      <w:r>
        <w:rPr>
          <w:sz w:val="20"/>
          <w:lang w:val="es-CR"/>
        </w:rPr>
        <w:t xml:space="preserve"> La primera corresponde a la capacidad institucional de la empresa para comprender, gestionar, financiar y orientar su contribución a la educación. La segunda se enfoca en una iniciativa concreta, presentada en la sección </w:t>
      </w:r>
      <w:r>
        <w:rPr>
          <w:b/>
          <w:color w:val="013396"/>
          <w:sz w:val="20"/>
          <w:lang w:val="es-CR"/>
        </w:rPr>
        <w:t>¡Así se hace!</w:t>
      </w:r>
      <w:r>
        <w:rPr>
          <w:sz w:val="20"/>
          <w:lang w:val="es-CR"/>
        </w:rPr>
        <w:t>, que permite mostrar cómo esa capacidad se traduce en acciones, resultados y aprendizajes.</w:t>
      </w:r>
    </w:p>
    <w:p w14:paraId="1FDA94F0" w14:textId="77777777" w:rsidR="000B1252" w:rsidRDefault="000B1252" w:rsidP="000B1252">
      <w:pPr>
        <w:spacing w:after="0" w:line="360" w:lineRule="auto"/>
        <w:jc w:val="both"/>
        <w:rPr>
          <w:sz w:val="20"/>
          <w:lang w:val="es-CR"/>
        </w:rPr>
      </w:pPr>
    </w:p>
    <w:p w14:paraId="2BB8EC48" w14:textId="77777777" w:rsidR="00697883" w:rsidRDefault="000B1252" w:rsidP="000B1252">
      <w:pPr>
        <w:spacing w:after="0" w:line="360" w:lineRule="auto"/>
        <w:jc w:val="both"/>
        <w:rPr>
          <w:sz w:val="20"/>
          <w:lang w:val="es-CR"/>
        </w:rPr>
      </w:pPr>
      <w:r>
        <w:rPr>
          <w:sz w:val="20"/>
          <w:lang w:val="es-CR"/>
        </w:rPr>
        <w:t xml:space="preserve">Ambas dimensiones están articuladas: la iniciativa constituye una demostración práctica de la gestión de la empresa. Por ello, existe una relación entre lo que la empresa describe sobre sus capacidades, prioridades y formas de gestión, y lo que evidencia a través de la iniciativa postulada. </w:t>
      </w:r>
    </w:p>
    <w:p w14:paraId="5F6C1938" w14:textId="77777777" w:rsidR="00697883" w:rsidRDefault="00697883" w:rsidP="000B1252">
      <w:pPr>
        <w:spacing w:after="0" w:line="360" w:lineRule="auto"/>
        <w:jc w:val="both"/>
        <w:rPr>
          <w:sz w:val="20"/>
          <w:lang w:val="es-CR"/>
        </w:rPr>
      </w:pPr>
    </w:p>
    <w:p w14:paraId="0715F6F0" w14:textId="76E68E6F" w:rsidR="00A44A53" w:rsidRDefault="000B1252" w:rsidP="000B1252">
      <w:pPr>
        <w:spacing w:after="0" w:line="360" w:lineRule="auto"/>
        <w:jc w:val="both"/>
        <w:rPr>
          <w:sz w:val="20"/>
          <w:lang w:val="es-CR"/>
        </w:rPr>
      </w:pPr>
      <w:r>
        <w:rPr>
          <w:sz w:val="20"/>
          <w:lang w:val="es-CR"/>
        </w:rPr>
        <w:t>La valoración considerará esta coherencia entre la información presentada en las distintas secciones del formulario y la evidencia aportada.</w:t>
      </w:r>
    </w:p>
    <w:tbl>
      <w:tblPr>
        <w:tblStyle w:val="Tablaconcuadrcula"/>
        <w:tblW w:w="0" w:type="auto"/>
        <w:jc w:val="center"/>
        <w:tblLook w:val="04A0" w:firstRow="1" w:lastRow="0" w:firstColumn="1" w:lastColumn="0" w:noHBand="0" w:noVBand="1"/>
      </w:tblPr>
      <w:tblGrid>
        <w:gridCol w:w="3360"/>
        <w:gridCol w:w="5004"/>
        <w:gridCol w:w="1716"/>
      </w:tblGrid>
      <w:tr w:rsidR="004144EA" w14:paraId="4D960961" w14:textId="77777777" w:rsidTr="00A44A53">
        <w:trPr>
          <w:cantSplit/>
          <w:tblHeader/>
          <w:jc w:val="center"/>
        </w:trPr>
        <w:tc>
          <w:tcPr>
            <w:tcW w:w="3360" w:type="dxa"/>
            <w:shd w:val="clear" w:color="auto" w:fill="FFAF00"/>
          </w:tcPr>
          <w:p w14:paraId="345ED258" w14:textId="77777777" w:rsidR="004144EA" w:rsidRPr="00C8226F" w:rsidRDefault="004144EA" w:rsidP="003355DB">
            <w:pPr>
              <w:rPr>
                <w:color w:val="013396"/>
                <w:sz w:val="20"/>
                <w:lang w:val="es-CR"/>
              </w:rPr>
            </w:pPr>
            <w:r>
              <w:rPr>
                <w:b/>
                <w:color w:val="013396"/>
                <w:sz w:val="20"/>
                <w:lang w:val="es-CR"/>
              </w:rPr>
              <w:t>Sección</w:t>
            </w:r>
          </w:p>
        </w:tc>
        <w:tc>
          <w:tcPr>
            <w:tcW w:w="5004" w:type="dxa"/>
            <w:shd w:val="clear" w:color="auto" w:fill="FFAF00"/>
          </w:tcPr>
          <w:p w14:paraId="34B844C0" w14:textId="77777777" w:rsidR="004144EA" w:rsidRPr="00C8226F" w:rsidRDefault="004144EA" w:rsidP="003355DB">
            <w:pPr>
              <w:rPr>
                <w:color w:val="013396"/>
                <w:sz w:val="20"/>
                <w:lang w:val="es-CR"/>
              </w:rPr>
            </w:pPr>
            <w:r>
              <w:rPr>
                <w:b/>
                <w:color w:val="013396"/>
                <w:sz w:val="20"/>
                <w:lang w:val="es-CR"/>
              </w:rPr>
              <w:t>Propósito</w:t>
            </w:r>
          </w:p>
        </w:tc>
        <w:tc>
          <w:tcPr>
            <w:tcW w:w="1716" w:type="dxa"/>
            <w:shd w:val="clear" w:color="auto" w:fill="FFAF00"/>
          </w:tcPr>
          <w:p w14:paraId="1C3237DE" w14:textId="77777777" w:rsidR="004144EA" w:rsidRPr="00C8226F" w:rsidRDefault="004144EA" w:rsidP="003355DB">
            <w:pPr>
              <w:rPr>
                <w:color w:val="013396"/>
                <w:sz w:val="20"/>
                <w:lang w:val="es-CR"/>
              </w:rPr>
            </w:pPr>
            <w:r>
              <w:rPr>
                <w:b/>
                <w:color w:val="013396"/>
                <w:sz w:val="20"/>
                <w:lang w:val="es-CR"/>
              </w:rPr>
              <w:t>Puntaje</w:t>
            </w:r>
          </w:p>
        </w:tc>
      </w:tr>
      <w:tr w:rsidR="004144EA" w:rsidRPr="00E02AB6" w14:paraId="712B8869" w14:textId="77777777">
        <w:trPr>
          <w:cantSplit/>
          <w:jc w:val="center"/>
        </w:trPr>
        <w:tc>
          <w:tcPr>
            <w:tcW w:w="3360" w:type="dxa"/>
            <w:vAlign w:val="center"/>
          </w:tcPr>
          <w:p w14:paraId="0FF29DE4" w14:textId="77777777" w:rsidR="004144EA" w:rsidRPr="00EE59CA" w:rsidRDefault="004144EA" w:rsidP="003355DB">
            <w:pPr>
              <w:spacing w:line="360" w:lineRule="auto"/>
              <w:rPr>
                <w:b/>
                <w:bCs/>
                <w:color w:val="013396"/>
                <w:sz w:val="20"/>
                <w:lang w:val="es-CR"/>
              </w:rPr>
            </w:pPr>
            <w:r>
              <w:rPr>
                <w:b/>
                <w:bCs/>
                <w:color w:val="013396"/>
                <w:sz w:val="20"/>
                <w:lang w:val="es-CR"/>
              </w:rPr>
              <w:t>Sección 1. Información general de la empresa</w:t>
            </w:r>
          </w:p>
        </w:tc>
        <w:tc>
          <w:tcPr>
            <w:tcW w:w="5004" w:type="dxa"/>
            <w:vAlign w:val="center"/>
          </w:tcPr>
          <w:p w14:paraId="699FEA86" w14:textId="77777777" w:rsidR="004144EA" w:rsidRPr="00C8226F" w:rsidRDefault="004144EA" w:rsidP="003355DB">
            <w:pPr>
              <w:spacing w:before="100" w:beforeAutospacing="1" w:after="100" w:afterAutospacing="1" w:line="360" w:lineRule="auto"/>
              <w:jc w:val="both"/>
              <w:rPr>
                <w:sz w:val="20"/>
                <w:lang w:val="es-CR"/>
              </w:rPr>
            </w:pPr>
            <w:r>
              <w:rPr>
                <w:lang w:val="es-CR"/>
              </w:rPr>
              <w:t>Recopilar información básica sobre la empresa, su actividad, características y ámbito de implementación de la iniciativa que presenta.</w:t>
            </w:r>
          </w:p>
        </w:tc>
        <w:tc>
          <w:tcPr>
            <w:tcW w:w="1716" w:type="dxa"/>
            <w:vAlign w:val="center"/>
          </w:tcPr>
          <w:p w14:paraId="36F50773" w14:textId="77777777" w:rsidR="004144EA" w:rsidRPr="00017BD2" w:rsidRDefault="004144EA" w:rsidP="003355DB">
            <w:pPr>
              <w:jc w:val="center"/>
              <w:rPr>
                <w:b/>
                <w:bCs/>
                <w:color w:val="013396"/>
                <w:sz w:val="20"/>
                <w:lang w:val="es-CR"/>
              </w:rPr>
            </w:pPr>
            <w:r>
              <w:rPr>
                <w:b/>
                <w:bCs/>
                <w:color w:val="013396"/>
                <w:sz w:val="20"/>
                <w:lang w:val="es-CR"/>
              </w:rPr>
              <w:t>0 puntos</w:t>
            </w:r>
          </w:p>
        </w:tc>
      </w:tr>
      <w:tr w:rsidR="004144EA" w:rsidRPr="00E02AB6" w14:paraId="56A8AF65" w14:textId="77777777">
        <w:trPr>
          <w:cantSplit/>
          <w:jc w:val="center"/>
        </w:trPr>
        <w:tc>
          <w:tcPr>
            <w:tcW w:w="3360" w:type="dxa"/>
            <w:vAlign w:val="center"/>
          </w:tcPr>
          <w:p w14:paraId="2E1D28D8" w14:textId="77777777" w:rsidR="004144EA" w:rsidRPr="00EE59CA" w:rsidRDefault="004144EA" w:rsidP="003355DB">
            <w:pPr>
              <w:spacing w:line="360" w:lineRule="auto"/>
              <w:rPr>
                <w:b/>
                <w:bCs/>
                <w:color w:val="013396"/>
                <w:sz w:val="20"/>
                <w:lang w:val="es-CR"/>
              </w:rPr>
            </w:pPr>
            <w:r>
              <w:rPr>
                <w:b/>
                <w:bCs/>
                <w:color w:val="013396"/>
                <w:sz w:val="20"/>
                <w:lang w:val="es-CR"/>
              </w:rPr>
              <w:t>Sección 2. Comprender y gestionar la educación</w:t>
            </w:r>
          </w:p>
        </w:tc>
        <w:tc>
          <w:tcPr>
            <w:tcW w:w="5004" w:type="dxa"/>
            <w:vAlign w:val="center"/>
          </w:tcPr>
          <w:p w14:paraId="2FB4B452" w14:textId="77777777" w:rsidR="004144EA" w:rsidRPr="00C8226F" w:rsidRDefault="004144EA" w:rsidP="003355DB">
            <w:pPr>
              <w:spacing w:before="100" w:beforeAutospacing="1" w:after="100" w:afterAutospacing="1" w:line="360" w:lineRule="auto"/>
              <w:jc w:val="both"/>
              <w:rPr>
                <w:sz w:val="20"/>
                <w:lang w:val="es-CR"/>
              </w:rPr>
            </w:pPr>
            <w:r>
              <w:rPr>
                <w:lang w:val="es-CR"/>
              </w:rPr>
              <w:t>La empresa demuestra cómo comprende las necesidades educativas de las poblaciones y territorios donde actúa, define prioridades, gestiona sus contribuciones, incluido el enfoque STEAM, y utiliza información para orientar sus decisiones.</w:t>
            </w:r>
          </w:p>
        </w:tc>
        <w:tc>
          <w:tcPr>
            <w:tcW w:w="1716" w:type="dxa"/>
            <w:vAlign w:val="center"/>
          </w:tcPr>
          <w:p w14:paraId="42767D10" w14:textId="77777777" w:rsidR="004144EA" w:rsidRPr="00017BD2" w:rsidRDefault="004144EA" w:rsidP="003355DB">
            <w:pPr>
              <w:jc w:val="center"/>
              <w:rPr>
                <w:b/>
                <w:bCs/>
                <w:color w:val="013396"/>
                <w:sz w:val="20"/>
                <w:lang w:val="es-CR"/>
              </w:rPr>
            </w:pPr>
            <w:r>
              <w:rPr>
                <w:b/>
                <w:bCs/>
                <w:color w:val="013396"/>
                <w:sz w:val="20"/>
                <w:lang w:val="es-CR"/>
              </w:rPr>
              <w:t>25 puntos</w:t>
            </w:r>
          </w:p>
        </w:tc>
      </w:tr>
      <w:tr w:rsidR="004144EA" w:rsidRPr="00E02AB6" w14:paraId="20CCE740" w14:textId="77777777">
        <w:trPr>
          <w:cantSplit/>
          <w:jc w:val="center"/>
        </w:trPr>
        <w:tc>
          <w:tcPr>
            <w:tcW w:w="3360" w:type="dxa"/>
            <w:vAlign w:val="center"/>
          </w:tcPr>
          <w:p w14:paraId="205D94B4" w14:textId="77777777" w:rsidR="004144EA" w:rsidRPr="00080887" w:rsidRDefault="004144EA" w:rsidP="003355DB">
            <w:pPr>
              <w:spacing w:line="360" w:lineRule="auto"/>
              <w:rPr>
                <w:b/>
                <w:bCs/>
                <w:color w:val="013396"/>
                <w:sz w:val="20"/>
                <w:lang w:val="es-CR"/>
              </w:rPr>
            </w:pPr>
            <w:r>
              <w:rPr>
                <w:b/>
                <w:bCs/>
                <w:color w:val="013396"/>
                <w:sz w:val="20"/>
                <w:lang w:val="es-CR"/>
              </w:rPr>
              <w:t>Sección 3. Liderazgo y gobernanza empresarial</w:t>
            </w:r>
          </w:p>
        </w:tc>
        <w:tc>
          <w:tcPr>
            <w:tcW w:w="5004" w:type="dxa"/>
            <w:vAlign w:val="center"/>
          </w:tcPr>
          <w:p w14:paraId="411E7D28" w14:textId="77777777" w:rsidR="004144EA" w:rsidRPr="00080887" w:rsidRDefault="004144EA" w:rsidP="003355DB">
            <w:pPr>
              <w:spacing w:before="100" w:beforeAutospacing="1" w:after="100" w:afterAutospacing="1" w:line="360" w:lineRule="auto"/>
              <w:jc w:val="both"/>
              <w:rPr>
                <w:sz w:val="20"/>
                <w:lang w:val="es-CR"/>
              </w:rPr>
            </w:pPr>
            <w:r>
              <w:rPr>
                <w:lang w:val="es-CR"/>
              </w:rPr>
              <w:t>La empresa demuestra cómo integra la educación en su gobernanza, liderazgo y cultura organizacional, así como la participación de sus colaboradores y de sus grupos de interés.</w:t>
            </w:r>
          </w:p>
        </w:tc>
        <w:tc>
          <w:tcPr>
            <w:tcW w:w="1716" w:type="dxa"/>
            <w:vAlign w:val="center"/>
          </w:tcPr>
          <w:p w14:paraId="49B4311C" w14:textId="77777777" w:rsidR="004144EA" w:rsidRPr="00017BD2" w:rsidRDefault="004144EA" w:rsidP="003355DB">
            <w:pPr>
              <w:jc w:val="center"/>
              <w:rPr>
                <w:b/>
                <w:bCs/>
                <w:color w:val="013396"/>
                <w:sz w:val="20"/>
                <w:lang w:val="es-CR"/>
              </w:rPr>
            </w:pPr>
            <w:r>
              <w:rPr>
                <w:b/>
                <w:bCs/>
                <w:color w:val="013396"/>
                <w:sz w:val="20"/>
                <w:lang w:val="es-CR"/>
              </w:rPr>
              <w:t>15 puntos</w:t>
            </w:r>
          </w:p>
        </w:tc>
      </w:tr>
      <w:tr w:rsidR="004144EA" w14:paraId="28246721" w14:textId="77777777">
        <w:trPr>
          <w:cantSplit/>
          <w:jc w:val="center"/>
        </w:trPr>
        <w:tc>
          <w:tcPr>
            <w:tcW w:w="3360" w:type="dxa"/>
            <w:vAlign w:val="center"/>
          </w:tcPr>
          <w:p w14:paraId="6FD04130" w14:textId="77777777" w:rsidR="004144EA" w:rsidRPr="00080887" w:rsidRDefault="004144EA" w:rsidP="003355DB">
            <w:pPr>
              <w:spacing w:line="360" w:lineRule="auto"/>
              <w:rPr>
                <w:b/>
                <w:bCs/>
                <w:color w:val="013396"/>
                <w:sz w:val="20"/>
                <w:lang w:val="es-CR"/>
              </w:rPr>
            </w:pPr>
            <w:r>
              <w:rPr>
                <w:b/>
                <w:bCs/>
                <w:color w:val="013396"/>
                <w:sz w:val="20"/>
                <w:lang w:val="es-CR"/>
              </w:rPr>
              <w:t>Sección 4. Articulación institucional y alianzas</w:t>
            </w:r>
          </w:p>
        </w:tc>
        <w:tc>
          <w:tcPr>
            <w:tcW w:w="5004" w:type="dxa"/>
            <w:vAlign w:val="center"/>
          </w:tcPr>
          <w:p w14:paraId="2361BE75" w14:textId="77777777" w:rsidR="004144EA" w:rsidRPr="00080887" w:rsidRDefault="004144EA" w:rsidP="003355DB">
            <w:pPr>
              <w:spacing w:before="100" w:beforeAutospacing="1" w:after="100" w:afterAutospacing="1" w:line="360" w:lineRule="auto"/>
              <w:jc w:val="both"/>
              <w:rPr>
                <w:sz w:val="20"/>
                <w:lang w:val="es-CR"/>
              </w:rPr>
            </w:pPr>
            <w:r>
              <w:rPr>
                <w:lang w:val="es-CR"/>
              </w:rPr>
              <w:t>La empresa demuestra cómo sus iniciativas educativas se articulan con la institucionalidad educativa y con otros actores, y responden a prioridades educativas del país.</w:t>
            </w:r>
          </w:p>
        </w:tc>
        <w:tc>
          <w:tcPr>
            <w:tcW w:w="1716" w:type="dxa"/>
            <w:vAlign w:val="center"/>
          </w:tcPr>
          <w:p w14:paraId="77D45742" w14:textId="77777777" w:rsidR="004144EA" w:rsidRPr="00017BD2" w:rsidRDefault="004144EA" w:rsidP="003355DB">
            <w:pPr>
              <w:jc w:val="center"/>
              <w:rPr>
                <w:b/>
                <w:bCs/>
                <w:color w:val="013396"/>
                <w:sz w:val="20"/>
                <w:lang w:val="es-CR"/>
              </w:rPr>
            </w:pPr>
            <w:r>
              <w:rPr>
                <w:b/>
                <w:bCs/>
                <w:color w:val="013396"/>
                <w:sz w:val="20"/>
                <w:lang w:val="es-CR"/>
              </w:rPr>
              <w:t>10 puntos</w:t>
            </w:r>
          </w:p>
        </w:tc>
      </w:tr>
      <w:tr w:rsidR="004144EA" w14:paraId="18F63837" w14:textId="77777777">
        <w:trPr>
          <w:cantSplit/>
          <w:jc w:val="center"/>
        </w:trPr>
        <w:tc>
          <w:tcPr>
            <w:tcW w:w="3360" w:type="dxa"/>
            <w:vAlign w:val="center"/>
          </w:tcPr>
          <w:p w14:paraId="1795230D" w14:textId="77777777" w:rsidR="004144EA" w:rsidRPr="00EE59CA" w:rsidRDefault="004144EA" w:rsidP="003355DB">
            <w:pPr>
              <w:spacing w:line="360" w:lineRule="auto"/>
              <w:rPr>
                <w:b/>
                <w:bCs/>
                <w:color w:val="013396"/>
                <w:sz w:val="20"/>
                <w:lang w:val="es-CR"/>
              </w:rPr>
            </w:pPr>
            <w:r>
              <w:rPr>
                <w:b/>
                <w:bCs/>
                <w:color w:val="013396"/>
                <w:sz w:val="20"/>
                <w:lang w:val="es-CR"/>
              </w:rPr>
              <w:t>Sección 5. Acción Empresarial: ¡Así se hace!</w:t>
            </w:r>
          </w:p>
        </w:tc>
        <w:tc>
          <w:tcPr>
            <w:tcW w:w="5004" w:type="dxa"/>
            <w:vAlign w:val="center"/>
          </w:tcPr>
          <w:p w14:paraId="4F6E56D4" w14:textId="77777777" w:rsidR="004144EA" w:rsidRPr="00EC4E4C" w:rsidRDefault="004144EA" w:rsidP="003355DB">
            <w:pPr>
              <w:spacing w:before="100" w:beforeAutospacing="1" w:after="100" w:afterAutospacing="1" w:line="360" w:lineRule="auto"/>
              <w:jc w:val="both"/>
              <w:rPr>
                <w:lang w:val="es-CR"/>
              </w:rPr>
            </w:pPr>
            <w:r>
              <w:rPr>
                <w:lang w:val="es-CR"/>
              </w:rPr>
              <w:t>La empresa presenta una buena práctica que demuestra, con resultados concretos, cómo contribuye al desarrollo de capacidades de las personas y al fortalecimiento de la educación en el país.</w:t>
            </w:r>
          </w:p>
        </w:tc>
        <w:tc>
          <w:tcPr>
            <w:tcW w:w="1716" w:type="dxa"/>
            <w:vAlign w:val="center"/>
          </w:tcPr>
          <w:p w14:paraId="5705EA31" w14:textId="77777777" w:rsidR="004144EA" w:rsidRPr="00017BD2" w:rsidRDefault="004144EA" w:rsidP="003355DB">
            <w:pPr>
              <w:jc w:val="center"/>
              <w:rPr>
                <w:b/>
                <w:bCs/>
                <w:color w:val="013396"/>
                <w:sz w:val="20"/>
                <w:lang w:val="es-CR"/>
              </w:rPr>
            </w:pPr>
            <w:r>
              <w:rPr>
                <w:b/>
                <w:bCs/>
                <w:color w:val="013396"/>
                <w:sz w:val="20"/>
                <w:lang w:val="es-CR"/>
              </w:rPr>
              <w:t>50 puntos</w:t>
            </w:r>
          </w:p>
        </w:tc>
      </w:tr>
      <w:tr w:rsidR="004144EA" w14:paraId="4AEEC519" w14:textId="77777777">
        <w:trPr>
          <w:cantSplit/>
          <w:jc w:val="center"/>
        </w:trPr>
        <w:tc>
          <w:tcPr>
            <w:tcW w:w="3360" w:type="dxa"/>
            <w:shd w:val="clear" w:color="auto" w:fill="FFFFFF" w:themeFill="background1"/>
            <w:vAlign w:val="center"/>
          </w:tcPr>
          <w:p w14:paraId="38D7445D" w14:textId="77777777" w:rsidR="004144EA" w:rsidRPr="002F0BE3" w:rsidRDefault="004144EA" w:rsidP="003355DB">
            <w:pPr>
              <w:rPr>
                <w:b/>
                <w:color w:val="013396"/>
                <w:sz w:val="20"/>
                <w:lang w:val="es-CR"/>
              </w:rPr>
            </w:pPr>
            <w:r>
              <w:rPr>
                <w:b/>
                <w:color w:val="013396"/>
                <w:sz w:val="20"/>
                <w:lang w:val="es-CR"/>
              </w:rPr>
              <w:t>Puntaje total</w:t>
            </w:r>
          </w:p>
        </w:tc>
        <w:tc>
          <w:tcPr>
            <w:tcW w:w="5004" w:type="dxa"/>
            <w:shd w:val="clear" w:color="auto" w:fill="FFFFFF" w:themeFill="background1"/>
            <w:vAlign w:val="center"/>
          </w:tcPr>
          <w:p w14:paraId="356667F9" w14:textId="77777777" w:rsidR="004144EA" w:rsidRPr="002F0BE3" w:rsidRDefault="004144EA" w:rsidP="003355DB">
            <w:pPr>
              <w:spacing w:before="100" w:beforeAutospacing="1" w:after="100" w:afterAutospacing="1"/>
              <w:jc w:val="both"/>
              <w:rPr>
                <w:b/>
                <w:color w:val="013396"/>
                <w:sz w:val="20"/>
                <w:lang w:val="es-CR"/>
              </w:rPr>
            </w:pPr>
          </w:p>
        </w:tc>
        <w:tc>
          <w:tcPr>
            <w:tcW w:w="1716" w:type="dxa"/>
            <w:shd w:val="clear" w:color="auto" w:fill="FFFFFF" w:themeFill="background1"/>
            <w:vAlign w:val="center"/>
          </w:tcPr>
          <w:p w14:paraId="34AF7A2C" w14:textId="77777777" w:rsidR="004144EA" w:rsidRPr="002F0BE3" w:rsidRDefault="004144EA" w:rsidP="003355DB">
            <w:pPr>
              <w:jc w:val="center"/>
              <w:rPr>
                <w:b/>
                <w:color w:val="013396"/>
                <w:sz w:val="20"/>
                <w:lang w:val="es-CR"/>
              </w:rPr>
            </w:pPr>
            <w:r>
              <w:rPr>
                <w:b/>
                <w:color w:val="013396"/>
                <w:sz w:val="20"/>
                <w:lang w:val="es-CR"/>
              </w:rPr>
              <w:t>100 puntos</w:t>
            </w:r>
          </w:p>
        </w:tc>
      </w:tr>
    </w:tbl>
    <w:p w14:paraId="519C6A0B" w14:textId="77777777" w:rsidR="00DE767E" w:rsidRDefault="00DE767E">
      <w:pPr>
        <w:spacing w:after="0" w:line="360" w:lineRule="auto"/>
        <w:jc w:val="both"/>
        <w:rPr>
          <w:color w:val="FF0000"/>
          <w:sz w:val="20"/>
          <w:lang w:val="es-CR"/>
        </w:rPr>
      </w:pPr>
    </w:p>
    <w:p w14:paraId="789D0175" w14:textId="24A44791" w:rsidR="000251D9" w:rsidRDefault="000251D9" w:rsidP="000251D9">
      <w:pPr>
        <w:pStyle w:val="Ttulo2"/>
        <w:spacing w:before="0" w:line="360" w:lineRule="auto"/>
        <w:rPr>
          <w:lang w:val="es-CR"/>
        </w:rPr>
      </w:pPr>
      <w:bookmarkStart w:id="8" w:name="_Toc241563560"/>
      <w:r>
        <w:rPr>
          <w:lang w:val="es-CR"/>
        </w:rPr>
        <w:lastRenderedPageBreak/>
        <w:t>3.2. ¿Cómo aplicar?</w:t>
      </w:r>
      <w:bookmarkEnd w:id="8"/>
    </w:p>
    <w:p w14:paraId="3A4DE110" w14:textId="19A3C6DD" w:rsidR="00BB4343" w:rsidRPr="004304E4" w:rsidRDefault="00BB4343" w:rsidP="00BB4343">
      <w:pPr>
        <w:spacing w:after="0" w:line="360" w:lineRule="auto"/>
        <w:jc w:val="both"/>
        <w:rPr>
          <w:color w:val="4F81BD" w:themeColor="accent1"/>
          <w:lang w:val="es-CR"/>
        </w:rPr>
      </w:pPr>
      <w:r>
        <w:rPr>
          <w:lang w:val="es-CR"/>
        </w:rPr>
        <w:t>La postulación a la</w:t>
      </w:r>
      <w:r>
        <w:rPr>
          <w:b/>
          <w:bCs/>
          <w:color w:val="013396"/>
          <w:lang w:val="es-CR"/>
        </w:rPr>
        <w:t xml:space="preserve"> Insignia</w:t>
      </w:r>
      <w:r>
        <w:rPr>
          <w:b/>
          <w:bCs/>
          <w:lang w:val="es-CR"/>
        </w:rPr>
        <w:t xml:space="preserve"> </w:t>
      </w:r>
      <w:r>
        <w:rPr>
          <w:lang w:val="es-CR"/>
        </w:rPr>
        <w:t xml:space="preserve">se realiza mediante el formulario disponible en SurveyMonkey. </w:t>
      </w:r>
      <w:r>
        <w:rPr>
          <w:b/>
          <w:bCs/>
          <w:color w:val="013396"/>
          <w:lang w:val="es-CR"/>
        </w:rPr>
        <w:t>(Paso 5)</w:t>
      </w:r>
    </w:p>
    <w:p w14:paraId="47221D74" w14:textId="77777777" w:rsidR="00BB4343" w:rsidRPr="00183DC3" w:rsidRDefault="00BB4343" w:rsidP="00BB4343">
      <w:pPr>
        <w:spacing w:after="0" w:line="360" w:lineRule="auto"/>
        <w:jc w:val="both"/>
        <w:rPr>
          <w:lang w:val="es-CR"/>
        </w:rPr>
      </w:pPr>
    </w:p>
    <w:p w14:paraId="02D0D1CC" w14:textId="64D6D6EA" w:rsidR="00BB4343" w:rsidRPr="00183DC3" w:rsidRDefault="00BB4343" w:rsidP="00BB4343">
      <w:pPr>
        <w:spacing w:after="0" w:line="360" w:lineRule="auto"/>
        <w:jc w:val="both"/>
        <w:rPr>
          <w:b/>
          <w:bCs/>
          <w:color w:val="013396"/>
          <w:lang w:val="es-CR"/>
        </w:rPr>
      </w:pPr>
      <w:r>
        <w:rPr>
          <w:lang w:val="es-CR"/>
        </w:rPr>
        <w:t>Para facilitar el proceso de postulación, se recomienda seguir estos pasos:</w:t>
      </w:r>
    </w:p>
    <w:p w14:paraId="200D2CBE" w14:textId="77777777" w:rsidR="00BB4343" w:rsidRPr="00183DC3" w:rsidRDefault="00BB4343" w:rsidP="00BB4343">
      <w:pPr>
        <w:spacing w:after="0" w:line="360" w:lineRule="auto"/>
        <w:jc w:val="both"/>
        <w:rPr>
          <w:lang w:val="es-CR"/>
        </w:rPr>
      </w:pPr>
    </w:p>
    <w:p w14:paraId="347A4041" w14:textId="77777777" w:rsidR="00BB4343" w:rsidRPr="00183DC3" w:rsidRDefault="00BB4343" w:rsidP="00BB4343">
      <w:pPr>
        <w:spacing w:after="0" w:line="360" w:lineRule="auto"/>
        <w:jc w:val="both"/>
        <w:rPr>
          <w:lang w:val="es-CR"/>
        </w:rPr>
      </w:pPr>
      <w:r>
        <w:rPr>
          <w:b/>
          <w:bCs/>
          <w:color w:val="013396"/>
          <w:lang w:val="es-CR"/>
        </w:rPr>
        <w:t>Paso 1. Designar a la persona responsable</w:t>
      </w:r>
      <w:r>
        <w:rPr>
          <w:lang w:val="es-CR"/>
        </w:rPr>
        <w:t xml:space="preserve">. La empresa deberá designar a una persona responsable de completar el formulario. Esta persona será el </w:t>
      </w:r>
      <w:r>
        <w:rPr>
          <w:b/>
          <w:bCs/>
          <w:color w:val="013396"/>
          <w:lang w:val="es-CR"/>
        </w:rPr>
        <w:t>enlace directo con AED</w:t>
      </w:r>
      <w:r>
        <w:rPr>
          <w:lang w:val="es-CR"/>
        </w:rPr>
        <w:t xml:space="preserve"> durante el proceso de postulación.</w:t>
      </w:r>
    </w:p>
    <w:p w14:paraId="50FFD62E" w14:textId="77777777" w:rsidR="00BB4343" w:rsidRPr="00183DC3" w:rsidRDefault="00BB4343" w:rsidP="00BB4343">
      <w:pPr>
        <w:spacing w:after="0" w:line="360" w:lineRule="auto"/>
        <w:jc w:val="both"/>
        <w:rPr>
          <w:lang w:val="es-CR"/>
        </w:rPr>
      </w:pPr>
    </w:p>
    <w:p w14:paraId="5EB7F05A" w14:textId="3B0FC982" w:rsidR="00FA6F3F" w:rsidRPr="00436396" w:rsidRDefault="00BB4343" w:rsidP="00FA6F3F">
      <w:pPr>
        <w:spacing w:after="0" w:line="360" w:lineRule="auto"/>
        <w:jc w:val="both"/>
        <w:rPr>
          <w:lang w:val="es-CR"/>
        </w:rPr>
      </w:pPr>
      <w:r>
        <w:rPr>
          <w:b/>
          <w:bCs/>
          <w:color w:val="013396"/>
          <w:lang w:val="es-CR"/>
        </w:rPr>
        <w:t>Paso 2. Consulte el Reglamento de participación</w:t>
      </w:r>
      <w:r>
        <w:rPr>
          <w:lang w:val="es-CR"/>
        </w:rPr>
        <w:t xml:space="preserve">. Revise los requisitos, condiciones y disposiciones que regulan el proceso de postulación y evaluación, </w:t>
      </w:r>
      <w:hyperlink r:id="rId12" w:history="1">
        <w:r w:rsidR="0001511C">
          <w:rPr>
            <w:rStyle w:val="Hipervnculo"/>
            <w:b/>
            <w:bCs/>
            <w:lang w:val="es-CR"/>
          </w:rPr>
          <w:t>AQUÍ.</w:t>
        </w:r>
      </w:hyperlink>
    </w:p>
    <w:p w14:paraId="01A452D1" w14:textId="77777777" w:rsidR="00BB4343" w:rsidRPr="00BB4343" w:rsidRDefault="00BB4343" w:rsidP="00BB4343">
      <w:pPr>
        <w:spacing w:after="0" w:line="360" w:lineRule="auto"/>
        <w:jc w:val="both"/>
        <w:rPr>
          <w:b/>
          <w:bCs/>
          <w:color w:val="000000" w:themeColor="text1"/>
          <w:lang w:val="es-CR"/>
        </w:rPr>
      </w:pPr>
    </w:p>
    <w:p w14:paraId="7DCA85E0" w14:textId="0FE0BD46" w:rsidR="00852699" w:rsidRPr="00080887" w:rsidRDefault="00BB4343" w:rsidP="00852699">
      <w:pPr>
        <w:spacing w:after="0" w:line="360" w:lineRule="auto"/>
        <w:jc w:val="both"/>
        <w:rPr>
          <w:b/>
          <w:bCs/>
          <w:color w:val="000000" w:themeColor="text1"/>
          <w:lang w:val="es-CR"/>
        </w:rPr>
      </w:pPr>
      <w:r>
        <w:rPr>
          <w:b/>
          <w:bCs/>
          <w:color w:val="013396"/>
          <w:lang w:val="es-CR"/>
        </w:rPr>
        <w:t>Paso 3. Revise la información de la Insignia</w:t>
      </w:r>
      <w:r>
        <w:rPr>
          <w:lang w:val="es-CR"/>
        </w:rPr>
        <w:t xml:space="preserve">. Conozca el propósito, alcance, criterios de valoración y condiciones de participación de la Insignia, </w:t>
      </w:r>
      <w:hyperlink r:id="rId13" w:history="1">
        <w:r>
          <w:rPr>
            <w:rStyle w:val="Hipervnculo"/>
            <w:b/>
            <w:bCs/>
            <w:lang w:val="es-CR"/>
          </w:rPr>
          <w:t>AQUÍ.</w:t>
        </w:r>
      </w:hyperlink>
    </w:p>
    <w:p w14:paraId="5C9417A0" w14:textId="77777777" w:rsidR="00BB4343" w:rsidRPr="00080887" w:rsidRDefault="00BB4343" w:rsidP="00BB4343">
      <w:pPr>
        <w:spacing w:after="0" w:line="360" w:lineRule="auto"/>
        <w:jc w:val="both"/>
        <w:rPr>
          <w:color w:val="EE0000"/>
          <w:lang w:val="es-CR"/>
        </w:rPr>
      </w:pPr>
    </w:p>
    <w:p w14:paraId="385B33D6" w14:textId="18DFE90F" w:rsidR="00BB4343" w:rsidRPr="00183DC3" w:rsidRDefault="00BB4343" w:rsidP="00BB4343">
      <w:pPr>
        <w:spacing w:after="0" w:line="360" w:lineRule="auto"/>
        <w:jc w:val="both"/>
        <w:rPr>
          <w:lang w:val="es-CR"/>
        </w:rPr>
      </w:pPr>
      <w:r>
        <w:rPr>
          <w:b/>
          <w:bCs/>
          <w:color w:val="013396"/>
          <w:lang w:val="es-CR"/>
        </w:rPr>
        <w:t>Paso 4. Completar primero el formulario en Word</w:t>
      </w:r>
      <w:r>
        <w:rPr>
          <w:lang w:val="es-CR"/>
        </w:rPr>
        <w:t xml:space="preserve">. Se recomienda completar primero el formulario en su versión Word, revisando las preguntas, respuestas y evidencias que deberán presentar. El cual puede descargar </w:t>
      </w:r>
      <w:hyperlink r:id="rId14" w:history="1">
        <w:r>
          <w:rPr>
            <w:rStyle w:val="Hipervnculo"/>
            <w:b/>
            <w:bCs/>
            <w:lang w:val="es-CR"/>
          </w:rPr>
          <w:t>AQUÍ.</w:t>
        </w:r>
      </w:hyperlink>
    </w:p>
    <w:p w14:paraId="1DE06300" w14:textId="77777777" w:rsidR="00BB4343" w:rsidRPr="00183DC3" w:rsidRDefault="00BB4343" w:rsidP="00BB4343">
      <w:pPr>
        <w:spacing w:after="0" w:line="360" w:lineRule="auto"/>
        <w:jc w:val="both"/>
        <w:rPr>
          <w:color w:val="EE0000"/>
          <w:lang w:val="es-CR"/>
        </w:rPr>
      </w:pPr>
    </w:p>
    <w:p w14:paraId="2DFCE6FF" w14:textId="7790B7DC" w:rsidR="00333A94" w:rsidRDefault="00BB4343" w:rsidP="00333A94">
      <w:pPr>
        <w:spacing w:after="0" w:line="360" w:lineRule="auto"/>
        <w:jc w:val="both"/>
        <w:rPr>
          <w:lang w:val="es-CR"/>
        </w:rPr>
      </w:pPr>
      <w:r>
        <w:rPr>
          <w:b/>
          <w:bCs/>
          <w:color w:val="013396"/>
          <w:lang w:val="es-CR"/>
        </w:rPr>
        <w:t>Paso 5. Trasladar la información a SurveyMonkey</w:t>
      </w:r>
      <w:r>
        <w:rPr>
          <w:lang w:val="es-CR"/>
        </w:rPr>
        <w:t xml:space="preserve">. Una vez revisado y completado el formulario en Word, la persona responsable deberá trasladar las respuestas a la plataforma </w:t>
      </w:r>
      <w:r>
        <w:rPr>
          <w:b/>
          <w:bCs/>
          <w:lang w:val="es-CR"/>
        </w:rPr>
        <w:t>SurveyMonkey</w:t>
      </w:r>
      <w:r>
        <w:rPr>
          <w:lang w:val="es-CR"/>
        </w:rPr>
        <w:t xml:space="preserve"> y adjuntar las evidencias solicitadas. Puede ingresar al formulario en el siguiente enlace: </w:t>
      </w:r>
    </w:p>
    <w:p w14:paraId="4442AAB3" w14:textId="5A367E1B" w:rsidR="00BB4343" w:rsidRDefault="00BB4343" w:rsidP="00BB4343">
      <w:pPr>
        <w:spacing w:after="0" w:line="360" w:lineRule="auto"/>
        <w:jc w:val="both"/>
        <w:rPr>
          <w:lang w:val="es-CR"/>
        </w:rPr>
      </w:pPr>
    </w:p>
    <w:p w14:paraId="3CC99661" w14:textId="1398E10E" w:rsidR="00333A94" w:rsidRPr="002938F7" w:rsidRDefault="00333A94" w:rsidP="0087386A">
      <w:pPr>
        <w:pStyle w:val="Prrafodelista"/>
        <w:numPr>
          <w:ilvl w:val="0"/>
          <w:numId w:val="23"/>
        </w:numPr>
        <w:spacing w:after="0" w:line="360" w:lineRule="auto"/>
        <w:jc w:val="both"/>
        <w:rPr>
          <w:b/>
          <w:bCs/>
          <w:lang w:val="es-CR"/>
        </w:rPr>
      </w:pPr>
      <w:hyperlink r:id="rId15" w:history="1">
        <w:r>
          <w:rPr>
            <w:rStyle w:val="Hipervnculo"/>
            <w:b/>
            <w:bCs/>
            <w:lang w:val="es-CR"/>
          </w:rPr>
          <w:t>Insignia por el Cambio en Educación</w:t>
        </w:r>
      </w:hyperlink>
    </w:p>
    <w:p w14:paraId="4C9B7B9B" w14:textId="77777777" w:rsidR="00BB4343" w:rsidRPr="00183DC3" w:rsidRDefault="00BB4343" w:rsidP="00BB4343">
      <w:pPr>
        <w:spacing w:after="0" w:line="360" w:lineRule="auto"/>
        <w:jc w:val="both"/>
        <w:rPr>
          <w:lang w:val="es-CR"/>
        </w:rPr>
      </w:pPr>
    </w:p>
    <w:p w14:paraId="03E1B657" w14:textId="77777777" w:rsidR="00BB4343" w:rsidRPr="00183DC3" w:rsidRDefault="00BB4343" w:rsidP="00BB4343">
      <w:pPr>
        <w:spacing w:after="0" w:line="360" w:lineRule="auto"/>
        <w:jc w:val="both"/>
        <w:rPr>
          <w:b/>
          <w:bCs/>
          <w:lang w:val="es-CR"/>
        </w:rPr>
      </w:pPr>
      <w:r>
        <w:rPr>
          <w:b/>
          <w:bCs/>
          <w:color w:val="013396"/>
          <w:lang w:val="es-CR"/>
        </w:rPr>
        <w:t>Paso 6. Revisar antes de enviar</w:t>
      </w:r>
      <w:r>
        <w:rPr>
          <w:lang w:val="es-CR"/>
        </w:rPr>
        <w:t>. Antes de enviar la postulación, se recomienda verificar que todas las preguntas hayan sido respondidas y que las evidencias requeridas estén completas y correctamente adjuntas.</w:t>
      </w:r>
    </w:p>
    <w:p w14:paraId="3D7B1868" w14:textId="77777777" w:rsidR="006E3904" w:rsidRPr="002C3112" w:rsidRDefault="006E3904" w:rsidP="006E3904">
      <w:pPr>
        <w:spacing w:after="0" w:line="360" w:lineRule="auto"/>
        <w:rPr>
          <w:b/>
          <w:bCs/>
          <w:lang w:val="es-CR"/>
        </w:rPr>
      </w:pPr>
    </w:p>
    <w:p w14:paraId="366428AC" w14:textId="77777777" w:rsidR="006E3904" w:rsidRPr="00AD585F" w:rsidRDefault="006E3904" w:rsidP="006E3904">
      <w:pPr>
        <w:spacing w:after="0" w:line="360" w:lineRule="auto"/>
        <w:jc w:val="both"/>
        <w:rPr>
          <w:lang w:val="es-CR"/>
        </w:rPr>
      </w:pPr>
      <w:r>
        <w:rPr>
          <w:b/>
          <w:bCs/>
          <w:color w:val="013396"/>
          <w:lang w:val="es-CR"/>
        </w:rPr>
        <w:t>Fechas importantes.</w:t>
      </w:r>
      <w:r>
        <w:rPr>
          <w:lang w:val="es-CR"/>
        </w:rPr>
        <w:t xml:space="preserve"> Para facilitar el proceso de postulación y participación, se detallan a continuación las principales fechas de la convocatoria:</w:t>
      </w:r>
    </w:p>
    <w:p w14:paraId="3B790EA0" w14:textId="2C033449" w:rsidR="006E3904" w:rsidRPr="00AD585F" w:rsidRDefault="006E3904" w:rsidP="0087386A">
      <w:pPr>
        <w:pStyle w:val="Prrafodelista"/>
        <w:numPr>
          <w:ilvl w:val="0"/>
          <w:numId w:val="8"/>
        </w:numPr>
        <w:spacing w:after="0" w:line="360" w:lineRule="auto"/>
        <w:jc w:val="both"/>
        <w:rPr>
          <w:lang w:val="es-CR"/>
        </w:rPr>
      </w:pPr>
      <w:r>
        <w:rPr>
          <w:b/>
          <w:bCs/>
          <w:color w:val="013396"/>
          <w:lang w:val="es-CR"/>
        </w:rPr>
        <w:t>Periodo de postulación:</w:t>
      </w:r>
      <w:r>
        <w:rPr>
          <w:lang w:val="es-CR"/>
        </w:rPr>
        <w:t xml:space="preserve"> del </w:t>
      </w:r>
      <w:r>
        <w:rPr>
          <w:b/>
          <w:bCs/>
          <w:color w:val="013396"/>
          <w:lang w:val="es-CR"/>
        </w:rPr>
        <w:t>29 de setiembre al 30 de octubre de 2026</w:t>
      </w:r>
      <w:r>
        <w:rPr>
          <w:lang w:val="es-CR"/>
        </w:rPr>
        <w:t>. No se aceptarán postulaciones fuera de este periodo.</w:t>
      </w:r>
    </w:p>
    <w:p w14:paraId="2E32D62F" w14:textId="11F99C3B" w:rsidR="006E3904" w:rsidRPr="00AD585F" w:rsidRDefault="006E3904" w:rsidP="0087386A">
      <w:pPr>
        <w:pStyle w:val="Prrafodelista"/>
        <w:numPr>
          <w:ilvl w:val="0"/>
          <w:numId w:val="8"/>
        </w:numPr>
        <w:spacing w:after="0" w:line="360" w:lineRule="auto"/>
        <w:jc w:val="both"/>
        <w:rPr>
          <w:lang w:val="es-CR"/>
        </w:rPr>
      </w:pPr>
      <w:r>
        <w:rPr>
          <w:b/>
          <w:bCs/>
          <w:color w:val="013396"/>
          <w:lang w:val="es-CR"/>
        </w:rPr>
        <w:t>Comunicación de resultados:</w:t>
      </w:r>
      <w:r>
        <w:rPr>
          <w:lang w:val="es-CR"/>
        </w:rPr>
        <w:t xml:space="preserve"> los resultados de la evaluación serán comunicados a las empresas u organizaciones participantes el </w:t>
      </w:r>
      <w:r>
        <w:rPr>
          <w:b/>
          <w:bCs/>
          <w:color w:val="013396"/>
          <w:lang w:val="es-CR"/>
        </w:rPr>
        <w:t>13 de noviembre de 2026.</w:t>
      </w:r>
    </w:p>
    <w:p w14:paraId="645625D1" w14:textId="77777777" w:rsidR="006E3904" w:rsidRPr="00AD585F" w:rsidRDefault="006E3904" w:rsidP="0087386A">
      <w:pPr>
        <w:pStyle w:val="Prrafodelista"/>
        <w:numPr>
          <w:ilvl w:val="0"/>
          <w:numId w:val="8"/>
        </w:numPr>
        <w:spacing w:after="0" w:line="360" w:lineRule="auto"/>
        <w:jc w:val="both"/>
        <w:rPr>
          <w:b/>
          <w:bCs/>
          <w:lang w:val="es-CR"/>
        </w:rPr>
      </w:pPr>
      <w:r>
        <w:rPr>
          <w:b/>
          <w:bCs/>
          <w:color w:val="013396"/>
          <w:lang w:val="es-CR"/>
        </w:rPr>
        <w:t>Videos:</w:t>
      </w:r>
      <w:r>
        <w:rPr>
          <w:b/>
          <w:bCs/>
          <w:lang w:val="es-CR"/>
        </w:rPr>
        <w:t xml:space="preserve"> </w:t>
      </w:r>
      <w:r>
        <w:rPr>
          <w:lang w:val="es-CR"/>
        </w:rPr>
        <w:t xml:space="preserve">Las empresas que reciben la Insignia deberán elaborar un video de no más de 3 minutos, sobre la iniciativa postulada y lo que significa para su empresa. Deberán enviar el video el </w:t>
      </w:r>
      <w:r>
        <w:rPr>
          <w:b/>
          <w:bCs/>
          <w:color w:val="013396"/>
          <w:lang w:val="es-CR"/>
        </w:rPr>
        <w:t>26 de noviembre de 2026.</w:t>
      </w:r>
    </w:p>
    <w:p w14:paraId="57F5A0E2" w14:textId="77777777" w:rsidR="006E3904" w:rsidRPr="00AD585F" w:rsidRDefault="006E3904" w:rsidP="0087386A">
      <w:pPr>
        <w:pStyle w:val="Prrafodelista"/>
        <w:numPr>
          <w:ilvl w:val="0"/>
          <w:numId w:val="8"/>
        </w:numPr>
        <w:spacing w:after="0" w:line="360" w:lineRule="auto"/>
        <w:rPr>
          <w:b/>
          <w:bCs/>
          <w:color w:val="EE0000"/>
          <w:sz w:val="24"/>
          <w:szCs w:val="24"/>
          <w:lang w:val="es-CR"/>
        </w:rPr>
      </w:pPr>
      <w:r>
        <w:rPr>
          <w:b/>
          <w:bCs/>
          <w:color w:val="013396"/>
          <w:sz w:val="24"/>
          <w:szCs w:val="24"/>
          <w:lang w:val="es-CR"/>
        </w:rPr>
        <w:lastRenderedPageBreak/>
        <w:t>Entrega de Insignias: Evento presencial, martes 8 de diciembre de 2026.</w:t>
      </w:r>
      <w:r>
        <w:rPr>
          <w:b/>
          <w:bCs/>
          <w:sz w:val="24"/>
          <w:szCs w:val="24"/>
          <w:lang w:val="es-CR"/>
        </w:rPr>
        <w:t xml:space="preserve"> </w:t>
      </w:r>
    </w:p>
    <w:p w14:paraId="07D70FF9" w14:textId="77777777" w:rsidR="00F47400" w:rsidRDefault="00F47400" w:rsidP="00F47400">
      <w:pPr>
        <w:spacing w:after="0" w:line="360" w:lineRule="auto"/>
        <w:jc w:val="both"/>
        <w:rPr>
          <w:sz w:val="20"/>
          <w:lang w:val="es-CR"/>
        </w:rPr>
      </w:pPr>
    </w:p>
    <w:p w14:paraId="608C78CE" w14:textId="22425417" w:rsidR="00F47400" w:rsidRDefault="00F47400" w:rsidP="00F47400">
      <w:pPr>
        <w:pStyle w:val="Ttulo2"/>
        <w:spacing w:before="0" w:line="360" w:lineRule="auto"/>
        <w:rPr>
          <w:lang w:val="es-CR"/>
        </w:rPr>
      </w:pPr>
      <w:bookmarkStart w:id="9" w:name="_Toc241563561"/>
      <w:r>
        <w:rPr>
          <w:lang w:val="es-CR"/>
        </w:rPr>
        <w:t>3.3. Consultas</w:t>
      </w:r>
      <w:bookmarkEnd w:id="9"/>
    </w:p>
    <w:p w14:paraId="08035D44" w14:textId="77777777" w:rsidR="003752F0" w:rsidRPr="00183DC3" w:rsidRDefault="003752F0" w:rsidP="003752F0">
      <w:pPr>
        <w:pStyle w:val="paragraph"/>
        <w:suppressAutoHyphens/>
        <w:spacing w:before="0" w:beforeAutospacing="0" w:after="0" w:afterAutospacing="0"/>
        <w:ind w:right="435"/>
        <w:jc w:val="both"/>
        <w:textAlignment w:val="baseline"/>
        <w:rPr>
          <w:rFonts w:ascii="Montserrat" w:eastAsia="SimSun" w:hAnsi="Montserrat" w:cs="Mangal"/>
          <w:b/>
          <w:bCs/>
          <w:kern w:val="3"/>
          <w:sz w:val="20"/>
          <w:szCs w:val="20"/>
          <w:lang w:eastAsia="zh-CN" w:bidi="hi-IN"/>
        </w:rPr>
      </w:pPr>
      <w:r>
        <w:rPr>
          <w:rFonts w:ascii="Montserrat" w:eastAsia="SimSun" w:hAnsi="Montserrat" w:cs="Mangal"/>
          <w:kern w:val="3"/>
          <w:sz w:val="20"/>
          <w:szCs w:val="20"/>
          <w:lang w:eastAsia="zh-CN" w:bidi="hi-IN"/>
        </w:rPr>
        <w:t xml:space="preserve">Cualquier consulta puede dirigirla a Marcela Rivera, Coordinadora de Alianzas de Impacto: </w:t>
      </w:r>
      <w:hyperlink r:id="rId16" w:history="1">
        <w:r>
          <w:rPr>
            <w:rStyle w:val="Hipervnculo"/>
            <w:rFonts w:ascii="Montserrat" w:eastAsia="SimSun" w:hAnsi="Montserrat" w:cs="Mangal"/>
            <w:kern w:val="3"/>
            <w:sz w:val="20"/>
            <w:szCs w:val="20"/>
            <w:lang w:eastAsia="zh-CN" w:bidi="hi-IN"/>
          </w:rPr>
          <w:t>marcelarivera@aedcr.com</w:t>
        </w:r>
      </w:hyperlink>
      <w:r>
        <w:t xml:space="preserve">. </w:t>
      </w:r>
      <w:r>
        <w:rPr>
          <w:rFonts w:ascii="Montserrat" w:eastAsia="SimSun" w:hAnsi="Montserrat" w:cs="Mangal"/>
          <w:b/>
          <w:bCs/>
          <w:kern w:val="3"/>
          <w:sz w:val="20"/>
          <w:szCs w:val="20"/>
          <w:lang w:eastAsia="zh-CN" w:bidi="hi-IN"/>
        </w:rPr>
        <w:t xml:space="preserve">Solo se atenderán consultas por esta vía. </w:t>
      </w:r>
    </w:p>
    <w:p w14:paraId="041DB8CC" w14:textId="77777777" w:rsidR="00F47400" w:rsidRDefault="00F47400">
      <w:pPr>
        <w:rPr>
          <w:lang w:val="es-CR"/>
        </w:rPr>
      </w:pPr>
    </w:p>
    <w:p w14:paraId="03471B57" w14:textId="5FE51EF2" w:rsidR="003E67A4" w:rsidRDefault="003E67A4" w:rsidP="003E67A4">
      <w:pPr>
        <w:pStyle w:val="Ttulo2"/>
        <w:spacing w:before="0" w:line="360" w:lineRule="auto"/>
        <w:rPr>
          <w:lang w:val="es-CR"/>
        </w:rPr>
      </w:pPr>
      <w:bookmarkStart w:id="10" w:name="_Toc241563562"/>
      <w:r>
        <w:rPr>
          <w:lang w:val="es-CR"/>
        </w:rPr>
        <w:t>3.4. Glosario</w:t>
      </w:r>
      <w:bookmarkEnd w:id="10"/>
    </w:p>
    <w:p w14:paraId="59F0990B" w14:textId="77777777" w:rsidR="00BE08FE" w:rsidRPr="00183DC3" w:rsidRDefault="00BE08FE" w:rsidP="00BE08FE">
      <w:pPr>
        <w:pStyle w:val="paragraph"/>
        <w:suppressAutoHyphens/>
        <w:spacing w:before="0" w:beforeAutospacing="0" w:after="0" w:afterAutospacing="0" w:line="360" w:lineRule="auto"/>
        <w:ind w:right="437"/>
        <w:jc w:val="both"/>
        <w:textAlignment w:val="baseline"/>
        <w:rPr>
          <w:rFonts w:ascii="Montserrat" w:eastAsiaTheme="minorEastAsia" w:hAnsi="Montserrat" w:cstheme="minorBidi"/>
          <w:sz w:val="20"/>
          <w:szCs w:val="20"/>
          <w:lang w:eastAsia="en-US"/>
        </w:rPr>
      </w:pPr>
      <w:r>
        <w:rPr>
          <w:rFonts w:ascii="Montserrat" w:eastAsiaTheme="minorEastAsia" w:hAnsi="Montserrat" w:cstheme="minorBidi"/>
          <w:sz w:val="20"/>
          <w:szCs w:val="20"/>
          <w:lang w:eastAsia="en-US"/>
        </w:rPr>
        <w:t xml:space="preserve">En el apartado </w:t>
      </w:r>
      <w:r>
        <w:rPr>
          <w:rFonts w:ascii="Montserrat" w:eastAsiaTheme="minorEastAsia" w:hAnsi="Montserrat" w:cstheme="minorBidi"/>
          <w:b/>
          <w:bCs/>
          <w:sz w:val="20"/>
          <w:szCs w:val="20"/>
          <w:lang w:eastAsia="en-US"/>
        </w:rPr>
        <w:t>V</w:t>
      </w:r>
      <w:r>
        <w:rPr>
          <w:rFonts w:ascii="Montserrat" w:eastAsiaTheme="minorEastAsia" w:hAnsi="Montserrat" w:cstheme="minorBidi"/>
          <w:sz w:val="20"/>
          <w:szCs w:val="20"/>
          <w:lang w:eastAsia="en-US"/>
        </w:rPr>
        <w:t xml:space="preserve"> de este formulario se presenta un glosario con los principales conceptos utilizados en la Insignia, con el propósito de establecer un lenguaje común y facilitar la interpretación de los criterios y preguntas.</w:t>
      </w:r>
    </w:p>
    <w:p w14:paraId="7E2C1CED" w14:textId="77777777" w:rsidR="003E67A4" w:rsidRPr="000F3BA1" w:rsidRDefault="00BE08FE">
      <w:pPr>
        <w:rPr>
          <w:lang w:val="es-CR"/>
        </w:rPr>
      </w:pPr>
      <w:r>
        <w:rPr>
          <w:lang w:val="es-CR"/>
        </w:rPr>
        <w:br w:type="page"/>
      </w:r>
    </w:p>
    <w:p w14:paraId="7D5EB072" w14:textId="77777777" w:rsidR="00F56CB4" w:rsidRPr="003C6289" w:rsidRDefault="00F56CB4" w:rsidP="003C6289">
      <w:pPr>
        <w:pStyle w:val="Ttulo1"/>
        <w:rPr>
          <w:sz w:val="28"/>
          <w:lang w:val="es-CR"/>
        </w:rPr>
      </w:pPr>
      <w:bookmarkStart w:id="11" w:name="_Toc241563563"/>
      <w:r>
        <w:rPr>
          <w:sz w:val="28"/>
          <w:lang w:val="es-CR"/>
        </w:rPr>
        <w:lastRenderedPageBreak/>
        <w:t>IV. Formulario</w:t>
      </w:r>
      <w:bookmarkEnd w:id="11"/>
    </w:p>
    <w:p w14:paraId="34A40B76" w14:textId="77777777" w:rsidR="00F56CB4" w:rsidRDefault="00F56CB4" w:rsidP="00F56CB4">
      <w:pPr>
        <w:pStyle w:val="Ttulo2"/>
        <w:spacing w:before="0" w:line="360" w:lineRule="auto"/>
        <w:rPr>
          <w:lang w:val="es-CR"/>
        </w:rPr>
      </w:pPr>
      <w:bookmarkStart w:id="12" w:name="_Toc241563564"/>
      <w:r>
        <w:rPr>
          <w:lang w:val="es-CR"/>
        </w:rPr>
        <w:t>4.1. Sección 1. Información general de la empresa</w:t>
      </w:r>
      <w:bookmarkEnd w:id="12"/>
    </w:p>
    <w:p w14:paraId="14588610" w14:textId="77777777" w:rsidR="006406F2" w:rsidRPr="00183DC3" w:rsidRDefault="006406F2" w:rsidP="006406F2">
      <w:pPr>
        <w:pStyle w:val="Guidance"/>
        <w:spacing w:after="0" w:line="360" w:lineRule="auto"/>
        <w:rPr>
          <w:sz w:val="20"/>
          <w:lang w:val="es-CR"/>
        </w:rPr>
      </w:pPr>
    </w:p>
    <w:p w14:paraId="231BBF46"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Nombre de la empresa</w:t>
      </w:r>
    </w:p>
    <w:p w14:paraId="7A85A164" w14:textId="77777777" w:rsidR="006406F2" w:rsidRPr="00183DC3" w:rsidRDefault="006406F2" w:rsidP="006406F2">
      <w:pPr>
        <w:spacing w:after="0" w:line="360" w:lineRule="auto"/>
        <w:rPr>
          <w:lang w:val="es-CR"/>
        </w:rPr>
      </w:pPr>
      <w:r>
        <w:rPr>
          <w:lang w:val="es-CR"/>
        </w:rPr>
        <w:t>Respuesta: ________________________________________________________________________________</w:t>
      </w:r>
    </w:p>
    <w:p w14:paraId="738D65AC"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 xml:space="preserve">Persona responsable de la postulación </w:t>
      </w:r>
      <w:r>
        <w:rPr>
          <w:b w:val="0"/>
          <w:i/>
          <w:color w:val="5B6A87"/>
          <w:sz w:val="20"/>
          <w:lang w:val="es-CR"/>
        </w:rPr>
        <w:t>(Nombre completo)</w:t>
      </w:r>
    </w:p>
    <w:p w14:paraId="12826A81" w14:textId="77777777" w:rsidR="006406F2" w:rsidRPr="00183DC3" w:rsidRDefault="006406F2" w:rsidP="006406F2">
      <w:pPr>
        <w:spacing w:after="0" w:line="360" w:lineRule="auto"/>
        <w:rPr>
          <w:lang w:val="es-CR"/>
        </w:rPr>
      </w:pPr>
      <w:r>
        <w:rPr>
          <w:lang w:val="es-CR"/>
        </w:rPr>
        <w:t>Respuesta: ________________________________________________________________________________</w:t>
      </w:r>
    </w:p>
    <w:p w14:paraId="303C8372"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Puesto que desempeña en la empresa</w:t>
      </w:r>
    </w:p>
    <w:p w14:paraId="1C8B892E" w14:textId="77777777" w:rsidR="006406F2" w:rsidRPr="00183DC3" w:rsidRDefault="006406F2" w:rsidP="006406F2">
      <w:pPr>
        <w:spacing w:after="0" w:line="360" w:lineRule="auto"/>
        <w:rPr>
          <w:lang w:val="es-CR"/>
        </w:rPr>
      </w:pPr>
      <w:r>
        <w:rPr>
          <w:lang w:val="es-CR"/>
        </w:rPr>
        <w:t>Respuesta: ________________________________________________________________________________</w:t>
      </w:r>
    </w:p>
    <w:p w14:paraId="301A583E"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Correo electrónico</w:t>
      </w:r>
    </w:p>
    <w:p w14:paraId="7DB814A4" w14:textId="77777777" w:rsidR="006406F2" w:rsidRPr="00183DC3" w:rsidRDefault="006406F2" w:rsidP="006406F2">
      <w:pPr>
        <w:spacing w:after="0" w:line="360" w:lineRule="auto"/>
        <w:rPr>
          <w:lang w:val="es-CR"/>
        </w:rPr>
      </w:pPr>
      <w:r>
        <w:rPr>
          <w:lang w:val="es-CR"/>
        </w:rPr>
        <w:t>Respuesta: ________________________________________________________________________________</w:t>
      </w:r>
    </w:p>
    <w:p w14:paraId="19FCDAC8"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 xml:space="preserve">Sitio web y canales oficiales </w:t>
      </w:r>
      <w:r>
        <w:rPr>
          <w:b w:val="0"/>
          <w:i/>
          <w:color w:val="5B6A87"/>
          <w:sz w:val="20"/>
          <w:lang w:val="es-CR"/>
        </w:rPr>
        <w:t>(Indique sitio web y redes sociales oficiales).</w:t>
      </w:r>
    </w:p>
    <w:p w14:paraId="1461E03C" w14:textId="77777777" w:rsidR="006406F2" w:rsidRPr="00183DC3" w:rsidRDefault="006406F2" w:rsidP="006406F2">
      <w:pPr>
        <w:spacing w:after="0" w:line="360" w:lineRule="auto"/>
        <w:rPr>
          <w:lang w:val="es-CR"/>
        </w:rPr>
      </w:pPr>
      <w:r>
        <w:rPr>
          <w:lang w:val="es-CR"/>
        </w:rPr>
        <w:t>Respuesta: ________________________________________________________________________________</w:t>
      </w:r>
    </w:p>
    <w:p w14:paraId="09E40C68"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 xml:space="preserve">Ubicación de la empresa </w:t>
      </w:r>
      <w:r>
        <w:rPr>
          <w:b w:val="0"/>
          <w:i/>
          <w:color w:val="5B6A87"/>
          <w:sz w:val="20"/>
          <w:lang w:val="es-CR"/>
        </w:rPr>
        <w:t>(Provincia, cantón, distrito)</w:t>
      </w:r>
    </w:p>
    <w:p w14:paraId="0CBCA483" w14:textId="77777777" w:rsidR="006406F2" w:rsidRPr="00183DC3" w:rsidRDefault="006406F2" w:rsidP="006406F2">
      <w:pPr>
        <w:spacing w:after="0" w:line="360" w:lineRule="auto"/>
        <w:rPr>
          <w:lang w:val="es-CR"/>
        </w:rPr>
      </w:pPr>
      <w:r>
        <w:rPr>
          <w:lang w:val="es-CR"/>
        </w:rPr>
        <w:t>Respuesta:________________________________________________________________________________</w:t>
      </w:r>
    </w:p>
    <w:p w14:paraId="3BFFE7F1" w14:textId="77777777" w:rsidR="006406F2" w:rsidRPr="00183DC3" w:rsidRDefault="006406F2" w:rsidP="006406F2">
      <w:pPr>
        <w:pStyle w:val="Question"/>
        <w:spacing w:before="0" w:after="0" w:line="360" w:lineRule="auto"/>
        <w:ind w:left="360"/>
        <w:rPr>
          <w:sz w:val="20"/>
          <w:lang w:val="es-CR"/>
        </w:rPr>
      </w:pPr>
    </w:p>
    <w:p w14:paraId="6371E4C9"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Tamaño de la empresa</w:t>
      </w:r>
    </w:p>
    <w:p w14:paraId="2362E3DD" w14:textId="210D6D6D" w:rsidR="006406F2" w:rsidRPr="00183DC3" w:rsidRDefault="0033017D" w:rsidP="0087386A">
      <w:pPr>
        <w:pStyle w:val="Standard"/>
        <w:numPr>
          <w:ilvl w:val="0"/>
          <w:numId w:val="9"/>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465036076"/>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Grande (más de 300 personas)</w:t>
      </w:r>
    </w:p>
    <w:p w14:paraId="23CC5DE5" w14:textId="718350DF" w:rsidR="006406F2" w:rsidRPr="00183DC3" w:rsidRDefault="0033017D" w:rsidP="0087386A">
      <w:pPr>
        <w:pStyle w:val="Standard"/>
        <w:numPr>
          <w:ilvl w:val="0"/>
          <w:numId w:val="9"/>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85370215"/>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Mediana (de 100 a 299 personas)</w:t>
      </w:r>
    </w:p>
    <w:p w14:paraId="723ACE0A" w14:textId="67F8DD44" w:rsidR="006406F2" w:rsidRPr="00183DC3" w:rsidRDefault="0033017D" w:rsidP="0087386A">
      <w:pPr>
        <w:pStyle w:val="Standard"/>
        <w:numPr>
          <w:ilvl w:val="0"/>
          <w:numId w:val="9"/>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606739140"/>
          <w14:checkbox>
            <w14:checked w14:val="0"/>
            <w14:checkedState w14:val="2612" w14:font="MS Gothic"/>
            <w14:uncheckedState w14:val="2610" w14:font="MS Gothic"/>
          </w14:checkbox>
        </w:sdtPr>
        <w:sdtEndPr/>
        <w:sdtContent>
          <w:r w:rsidR="00080887">
            <w:rPr>
              <w:rFonts w:ascii="MS Gothic" w:eastAsia="MS Gothic" w:hAnsi="MS Gothic" w:cstheme="minorBidi" w:hint="eastAsia"/>
              <w:kern w:val="0"/>
              <w:sz w:val="20"/>
              <w:szCs w:val="20"/>
              <w:lang w:eastAsia="en-US" w:bidi="ar-SA"/>
            </w:rPr>
            <w:t>☐</w:t>
          </w:r>
        </w:sdtContent>
      </w:sdt>
      <w:r w:rsidR="00080887">
        <w:rPr>
          <w:rFonts w:ascii="Montserrat" w:eastAsiaTheme="minorEastAsia" w:hAnsi="Montserrat" w:cstheme="minorBidi"/>
          <w:kern w:val="0"/>
          <w:sz w:val="20"/>
          <w:szCs w:val="20"/>
          <w:lang w:eastAsia="en-US" w:bidi="ar-SA"/>
        </w:rPr>
        <w:t xml:space="preserve"> Pequeña (de 20 a 99 personas)</w:t>
      </w:r>
    </w:p>
    <w:p w14:paraId="54FF4A25" w14:textId="77777777" w:rsidR="006406F2" w:rsidRPr="00183DC3" w:rsidRDefault="0033017D" w:rsidP="0087386A">
      <w:pPr>
        <w:pStyle w:val="Standard"/>
        <w:numPr>
          <w:ilvl w:val="0"/>
          <w:numId w:val="9"/>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284115750"/>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Microempresa (menos de 20 personas)</w:t>
      </w:r>
    </w:p>
    <w:p w14:paraId="60CC58AA" w14:textId="77777777" w:rsidR="006406F2" w:rsidRPr="00183DC3" w:rsidRDefault="006406F2" w:rsidP="006406F2">
      <w:pPr>
        <w:pStyle w:val="Standard"/>
        <w:tabs>
          <w:tab w:val="left" w:pos="284"/>
        </w:tabs>
        <w:spacing w:line="360" w:lineRule="auto"/>
        <w:ind w:left="826"/>
        <w:jc w:val="both"/>
        <w:rPr>
          <w:rFonts w:ascii="Montserrat" w:eastAsiaTheme="minorEastAsia" w:hAnsi="Montserrat" w:cstheme="minorBidi"/>
          <w:kern w:val="0"/>
          <w:sz w:val="20"/>
          <w:szCs w:val="20"/>
          <w:lang w:eastAsia="en-US" w:bidi="ar-SA"/>
        </w:rPr>
      </w:pPr>
    </w:p>
    <w:p w14:paraId="1A7248D4"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Alcance geográfico</w:t>
      </w:r>
    </w:p>
    <w:p w14:paraId="2D60A30A" w14:textId="0C0EDF09" w:rsidR="006406F2" w:rsidRPr="00183DC3" w:rsidRDefault="0033017D" w:rsidP="0087386A">
      <w:pPr>
        <w:pStyle w:val="Standard"/>
        <w:numPr>
          <w:ilvl w:val="0"/>
          <w:numId w:val="11"/>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58969667"/>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Local</w:t>
      </w:r>
    </w:p>
    <w:p w14:paraId="6F5B8F0C" w14:textId="77777777" w:rsidR="006406F2" w:rsidRPr="00183DC3" w:rsidRDefault="0033017D" w:rsidP="0087386A">
      <w:pPr>
        <w:pStyle w:val="Standard"/>
        <w:numPr>
          <w:ilvl w:val="0"/>
          <w:numId w:val="11"/>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50355783"/>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Transnacional</w:t>
      </w:r>
    </w:p>
    <w:p w14:paraId="268BA617" w14:textId="77777777" w:rsidR="006406F2" w:rsidRPr="00183DC3" w:rsidRDefault="006406F2" w:rsidP="006406F2">
      <w:pPr>
        <w:pStyle w:val="Standard"/>
        <w:tabs>
          <w:tab w:val="left" w:pos="284"/>
        </w:tabs>
        <w:spacing w:line="360" w:lineRule="auto"/>
        <w:ind w:left="826"/>
        <w:jc w:val="both"/>
        <w:rPr>
          <w:rFonts w:ascii="Montserrat" w:eastAsiaTheme="minorEastAsia" w:hAnsi="Montserrat" w:cstheme="minorBidi"/>
          <w:kern w:val="0"/>
          <w:sz w:val="20"/>
          <w:szCs w:val="20"/>
          <w:lang w:eastAsia="en-US" w:bidi="ar-SA"/>
        </w:rPr>
      </w:pPr>
    </w:p>
    <w:p w14:paraId="566F7507"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Sector o sectores de actividad</w:t>
      </w:r>
      <w:r>
        <w:rPr>
          <w:sz w:val="20"/>
          <w:lang w:val="es-CR"/>
        </w:rPr>
        <w:tab/>
      </w:r>
    </w:p>
    <w:p w14:paraId="0CE981FC" w14:textId="160C2149"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776912985"/>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Agro y agroindustria</w:t>
      </w:r>
    </w:p>
    <w:p w14:paraId="752C5E5C" w14:textId="3C0B7923"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2111959038"/>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Agropecuario</w:t>
      </w:r>
    </w:p>
    <w:p w14:paraId="422CEA01" w14:textId="738F5F79"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558054880"/>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Banca y finanzas</w:t>
      </w:r>
    </w:p>
    <w:p w14:paraId="501A087F" w14:textId="49539229"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980503938"/>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Comercio y detalle</w:t>
      </w:r>
    </w:p>
    <w:p w14:paraId="11C4CBB4"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422925841"/>
          <w14:checkbox>
            <w14:checked w14:val="0"/>
            <w14:checkedState w14:val="2612" w14:font="MS Gothic"/>
            <w14:uncheckedState w14:val="2610" w14:font="MS Gothic"/>
          </w14:checkbox>
        </w:sdtPr>
        <w:sdtEndPr/>
        <w:sdtContent>
          <w:r w:rsidR="0087386A">
            <w:rPr>
              <w:rFonts w:ascii="Segoe UI Symbol" w:eastAsia="MS Gothic"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Servicios</w:t>
      </w:r>
    </w:p>
    <w:p w14:paraId="45C76A85"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302276691"/>
          <w14:checkbox>
            <w14:checked w14:val="0"/>
            <w14:checkedState w14:val="2612" w14:font="MS Gothic"/>
            <w14:uncheckedState w14:val="2610" w14:font="MS Gothic"/>
          </w14:checkbox>
        </w:sdtPr>
        <w:sdtEndPr/>
        <w:sdtContent>
          <w:r w:rsidR="0087386A">
            <w:rPr>
              <w:rFonts w:ascii="Segoe UI Symbol" w:eastAsia="MS Gothic"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Educación</w:t>
      </w:r>
    </w:p>
    <w:p w14:paraId="0E4E37A7"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607265309"/>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Energía</w:t>
      </w:r>
    </w:p>
    <w:p w14:paraId="69B9B225"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225024634"/>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Industria</w:t>
      </w:r>
    </w:p>
    <w:p w14:paraId="13F4234A"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3664395"/>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Inmobiliario y construcción</w:t>
      </w:r>
    </w:p>
    <w:p w14:paraId="17FA8C4D"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331760869"/>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Telecomunicaciones</w:t>
      </w:r>
    </w:p>
    <w:p w14:paraId="01E52537"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286625699"/>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Medios de comunicación</w:t>
      </w:r>
    </w:p>
    <w:p w14:paraId="4ED16E25"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094237694"/>
          <w14:checkbox>
            <w14:checked w14:val="0"/>
            <w14:checkedState w14:val="2612" w14:font="MS Gothic"/>
            <w14:uncheckedState w14:val="2610" w14:font="MS Gothic"/>
          </w14:checkbox>
        </w:sdtPr>
        <w:sdtEndPr/>
        <w:sdtContent>
          <w:r w:rsidR="0087386A">
            <w:rPr>
              <w:rFonts w:ascii="Segoe UI Symbol" w:eastAsiaTheme="minorEastAsia" w:hAnsi="Segoe UI Symbol" w:cs="Segoe UI Symbol"/>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Turismo</w:t>
      </w:r>
    </w:p>
    <w:p w14:paraId="537B6001" w14:textId="77777777" w:rsidR="006406F2" w:rsidRPr="00183DC3" w:rsidRDefault="0033017D" w:rsidP="0087386A">
      <w:pPr>
        <w:pStyle w:val="Standard"/>
        <w:numPr>
          <w:ilvl w:val="0"/>
          <w:numId w:val="10"/>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689672015"/>
          <w14:checkbox>
            <w14:checked w14:val="0"/>
            <w14:checkedState w14:val="2612" w14:font="MS Gothic"/>
            <w14:uncheckedState w14:val="2610" w14:font="MS Gothic"/>
          </w14:checkbox>
        </w:sdtPr>
        <w:sdtEndPr/>
        <w:sdtContent>
          <w:r w:rsidR="0087386A">
            <w:rPr>
              <w:rFonts w:ascii="MS Gothic" w:eastAsia="MS Gothic" w:hAnsi="MS Gothic" w:cstheme="minorBidi" w:hint="eastAsia"/>
              <w:kern w:val="0"/>
              <w:sz w:val="20"/>
              <w:szCs w:val="20"/>
              <w:lang w:eastAsia="en-US" w:bidi="ar-SA"/>
            </w:rPr>
            <w:t>☐</w:t>
          </w:r>
        </w:sdtContent>
      </w:sdt>
      <w:r w:rsidR="0087386A">
        <w:rPr>
          <w:rFonts w:ascii="Montserrat" w:eastAsiaTheme="minorEastAsia" w:hAnsi="Montserrat" w:cstheme="minorBidi"/>
          <w:kern w:val="0"/>
          <w:sz w:val="20"/>
          <w:szCs w:val="20"/>
          <w:lang w:eastAsia="en-US" w:bidi="ar-SA"/>
        </w:rPr>
        <w:t xml:space="preserve"> Otro. Especifique:</w:t>
      </w:r>
    </w:p>
    <w:p w14:paraId="3F1ED9AF" w14:textId="77777777" w:rsidR="006406F2" w:rsidRPr="00183DC3" w:rsidRDefault="006406F2" w:rsidP="006406F2">
      <w:pPr>
        <w:pStyle w:val="Standard"/>
        <w:tabs>
          <w:tab w:val="left" w:pos="284"/>
        </w:tabs>
        <w:spacing w:line="360" w:lineRule="auto"/>
        <w:jc w:val="both"/>
        <w:rPr>
          <w:rFonts w:ascii="Montserrat" w:eastAsiaTheme="minorEastAsia" w:hAnsi="Montserrat" w:cstheme="minorBidi"/>
          <w:kern w:val="0"/>
          <w:sz w:val="20"/>
          <w:szCs w:val="20"/>
          <w:lang w:eastAsia="en-US" w:bidi="ar-SA"/>
        </w:rPr>
      </w:pPr>
    </w:p>
    <w:p w14:paraId="1D91E7D1" w14:textId="77777777" w:rsidR="006406F2" w:rsidRPr="00183DC3" w:rsidRDefault="006406F2" w:rsidP="0087386A">
      <w:pPr>
        <w:pStyle w:val="Question"/>
        <w:numPr>
          <w:ilvl w:val="0"/>
          <w:numId w:val="12"/>
        </w:numPr>
        <w:spacing w:before="0" w:after="0" w:line="360" w:lineRule="auto"/>
        <w:rPr>
          <w:sz w:val="20"/>
          <w:lang w:val="es-CR"/>
        </w:rPr>
      </w:pPr>
      <w:r>
        <w:rPr>
          <w:sz w:val="20"/>
          <w:lang w:val="es-CR"/>
        </w:rPr>
        <w:t>Indique el total de personas que laboran para su empresa</w:t>
      </w:r>
      <w:r>
        <w:rPr>
          <w:sz w:val="20"/>
          <w:lang w:val="es-CR"/>
        </w:rPr>
        <w:tab/>
      </w:r>
    </w:p>
    <w:p w14:paraId="4CDCFAFA" w14:textId="261AFD59" w:rsidR="00AE26A2" w:rsidRDefault="006406F2" w:rsidP="006406F2">
      <w:pPr>
        <w:rPr>
          <w:lang w:val="es-CR"/>
        </w:rPr>
      </w:pPr>
      <w:r>
        <w:rPr>
          <w:lang w:val="es-CR"/>
        </w:rPr>
        <w:t>Respuesta: ________________________________________________________________________________</w:t>
      </w:r>
    </w:p>
    <w:p w14:paraId="5495140C" w14:textId="77777777" w:rsidR="00CE53B2" w:rsidRPr="006406F2" w:rsidRDefault="008F58C0" w:rsidP="0087386A">
      <w:pPr>
        <w:pStyle w:val="Question"/>
        <w:numPr>
          <w:ilvl w:val="0"/>
          <w:numId w:val="12"/>
        </w:numPr>
        <w:spacing w:before="0" w:after="0" w:line="360" w:lineRule="auto"/>
        <w:rPr>
          <w:sz w:val="20"/>
          <w:lang w:val="es-CR"/>
        </w:rPr>
      </w:pPr>
      <w:r>
        <w:rPr>
          <w:sz w:val="20"/>
          <w:lang w:val="es-CR"/>
        </w:rPr>
        <w:t xml:space="preserve">Ámbito de implementación de la iniciativa </w:t>
      </w:r>
    </w:p>
    <w:p w14:paraId="762F03BF" w14:textId="77777777" w:rsidR="00CE53B2" w:rsidRPr="00C43B13" w:rsidRDefault="00C43B13" w:rsidP="00C43B13">
      <w:pPr>
        <w:spacing w:after="0" w:line="360" w:lineRule="auto"/>
        <w:jc w:val="both"/>
        <w:rPr>
          <w:sz w:val="20"/>
          <w:szCs w:val="20"/>
          <w:lang w:val="es-CR"/>
        </w:rPr>
      </w:pPr>
      <w:r>
        <w:rPr>
          <w:sz w:val="20"/>
          <w:szCs w:val="20"/>
          <w:lang w:val="es-CR"/>
        </w:rPr>
        <w:t xml:space="preserve">Seleccione la opción o las opciones que mejor describan </w:t>
      </w:r>
      <w:r>
        <w:rPr>
          <w:b/>
          <w:bCs/>
          <w:sz w:val="20"/>
          <w:szCs w:val="20"/>
          <w:lang w:val="es-CR"/>
        </w:rPr>
        <w:t>el ámbito y la forma en que se implementa la iniciativa ¡Así se hace!</w:t>
      </w:r>
      <w:r>
        <w:rPr>
          <w:sz w:val="20"/>
          <w:szCs w:val="20"/>
          <w:lang w:val="es-CR"/>
        </w:rPr>
        <w:t xml:space="preserve"> Si corresponde a más de una, puede seleccionar varias.</w:t>
      </w:r>
    </w:p>
    <w:p w14:paraId="04AFAC1A" w14:textId="77777777" w:rsidR="00FC7E7D"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409281713"/>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rPr>
            <w:t>☐</w:t>
          </w:r>
        </w:sdtContent>
      </w:sdt>
      <w:r w:rsidR="0087386A">
        <w:rPr>
          <w:rFonts w:asciiTheme="minorHAnsi" w:hAnsiTheme="minorHAnsi"/>
          <w:b/>
          <w:bCs/>
          <w:sz w:val="20"/>
          <w:szCs w:val="20"/>
        </w:rPr>
        <w:t xml:space="preserve"> </w:t>
      </w:r>
      <w:r w:rsidR="0087386A">
        <w:rPr>
          <w:rStyle w:val="Fuerte"/>
          <w:rFonts w:asciiTheme="minorHAnsi" w:hAnsiTheme="minorHAnsi"/>
          <w:sz w:val="20"/>
          <w:szCs w:val="20"/>
        </w:rPr>
        <w:t>Inversión social estratégica</w:t>
      </w:r>
      <w:r w:rsidR="0087386A">
        <w:rPr>
          <w:rFonts w:asciiTheme="minorHAnsi" w:hAnsiTheme="minorHAnsi"/>
          <w:sz w:val="20"/>
          <w:szCs w:val="20"/>
        </w:rPr>
        <w:t>. Iniciativas orientadas a generar valor social y educativo, vinculadas con las prioridades de la empresa y las necesidades del contexto.</w:t>
      </w:r>
    </w:p>
    <w:p w14:paraId="626A22B5" w14:textId="77777777" w:rsidR="00CE53B2"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432198473"/>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rPr>
            <w:t>☐</w:t>
          </w:r>
        </w:sdtContent>
      </w:sdt>
      <w:r w:rsidR="0087386A">
        <w:rPr>
          <w:rFonts w:asciiTheme="minorHAnsi" w:hAnsiTheme="minorHAnsi"/>
          <w:sz w:val="20"/>
          <w:szCs w:val="20"/>
        </w:rPr>
        <w:t xml:space="preserve"> </w:t>
      </w:r>
      <w:r w:rsidR="0087386A">
        <w:rPr>
          <w:rStyle w:val="Fuerte"/>
          <w:rFonts w:asciiTheme="minorHAnsi" w:hAnsiTheme="minorHAnsi"/>
          <w:sz w:val="20"/>
          <w:szCs w:val="20"/>
        </w:rPr>
        <w:t>Gestión de personas</w:t>
      </w:r>
      <w:r w:rsidR="0087386A">
        <w:rPr>
          <w:rFonts w:asciiTheme="minorHAnsi" w:hAnsiTheme="minorHAnsi"/>
          <w:sz w:val="20"/>
          <w:szCs w:val="20"/>
        </w:rPr>
        <w:t>. Iniciativas dirigidas a colaboradores, sus familias u otras poblaciones vinculadas a la gestión de personas.</w:t>
      </w:r>
    </w:p>
    <w:p w14:paraId="1CC25B9D" w14:textId="77777777" w:rsidR="00CE53B2"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143918163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rPr>
            <w:t>☐</w:t>
          </w:r>
        </w:sdtContent>
      </w:sdt>
      <w:r w:rsidR="0087386A">
        <w:rPr>
          <w:rFonts w:asciiTheme="minorHAnsi" w:hAnsiTheme="minorHAnsi"/>
          <w:b/>
          <w:bCs/>
          <w:sz w:val="20"/>
          <w:szCs w:val="20"/>
        </w:rPr>
        <w:t xml:space="preserve"> </w:t>
      </w:r>
      <w:r w:rsidR="0087386A">
        <w:rPr>
          <w:rStyle w:val="Fuerte"/>
          <w:rFonts w:asciiTheme="minorHAnsi" w:hAnsiTheme="minorHAnsi"/>
          <w:sz w:val="20"/>
          <w:szCs w:val="20"/>
        </w:rPr>
        <w:t>Voluntariado empresarial</w:t>
      </w:r>
      <w:r w:rsidR="0087386A">
        <w:rPr>
          <w:rFonts w:asciiTheme="minorHAnsi" w:hAnsiTheme="minorHAnsi"/>
          <w:sz w:val="20"/>
          <w:szCs w:val="20"/>
        </w:rPr>
        <w:t>. Iniciativas que incorporan la participación voluntaria de colaboradores.</w:t>
      </w:r>
    </w:p>
    <w:p w14:paraId="6741520D" w14:textId="77777777" w:rsidR="00CE53B2"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875903272"/>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rPr>
            <w:t>☐</w:t>
          </w:r>
        </w:sdtContent>
      </w:sdt>
      <w:r w:rsidR="0087386A">
        <w:rPr>
          <w:rFonts w:asciiTheme="minorHAnsi" w:hAnsiTheme="minorHAnsi"/>
          <w:sz w:val="20"/>
          <w:szCs w:val="20"/>
        </w:rPr>
        <w:t xml:space="preserve"> </w:t>
      </w:r>
      <w:r w:rsidR="0087386A">
        <w:rPr>
          <w:rStyle w:val="Fuerte"/>
          <w:rFonts w:asciiTheme="minorHAnsi" w:hAnsiTheme="minorHAnsi"/>
          <w:sz w:val="20"/>
          <w:szCs w:val="20"/>
        </w:rPr>
        <w:t>Producto o servicio</w:t>
      </w:r>
      <w:r w:rsidR="0087386A">
        <w:rPr>
          <w:rFonts w:asciiTheme="minorHAnsi" w:hAnsiTheme="minorHAnsi"/>
          <w:sz w:val="20"/>
          <w:szCs w:val="20"/>
        </w:rPr>
        <w:t>. Iniciativas que integran un propósito educativo en el desarrollo o prestación de productos o servicios de la empresa. Por ejemplo: una empresa de tecnología desarrolla una plataforma educativa para fortalecer las competencias digitales de estudiantes y docentes.</w:t>
      </w:r>
    </w:p>
    <w:p w14:paraId="4FF5A985" w14:textId="77777777" w:rsidR="00CE53B2"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1934734846"/>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rPr>
            <w:t>☐</w:t>
          </w:r>
        </w:sdtContent>
      </w:sdt>
      <w:r w:rsidR="0087386A">
        <w:rPr>
          <w:rFonts w:asciiTheme="minorHAnsi" w:hAnsiTheme="minorHAnsi"/>
          <w:sz w:val="20"/>
          <w:szCs w:val="20"/>
        </w:rPr>
        <w:t xml:space="preserve"> </w:t>
      </w:r>
      <w:r w:rsidR="0087386A">
        <w:rPr>
          <w:rStyle w:val="Fuerte"/>
          <w:rFonts w:asciiTheme="minorHAnsi" w:hAnsiTheme="minorHAnsi"/>
          <w:sz w:val="20"/>
          <w:szCs w:val="20"/>
        </w:rPr>
        <w:t>Cadena de valor</w:t>
      </w:r>
      <w:r w:rsidR="0087386A">
        <w:rPr>
          <w:rFonts w:asciiTheme="minorHAnsi" w:hAnsiTheme="minorHAnsi"/>
          <w:sz w:val="20"/>
          <w:szCs w:val="20"/>
        </w:rPr>
        <w:t>. Iniciativas desarrolladas con proveedores, distribuidores, clientes u otros actores de la cadena de valor.</w:t>
      </w:r>
    </w:p>
    <w:p w14:paraId="1E752344" w14:textId="77777777" w:rsidR="00FC7E7D"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1543249459"/>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rPr>
            <w:t>☐</w:t>
          </w:r>
        </w:sdtContent>
      </w:sdt>
      <w:r w:rsidR="0087386A">
        <w:rPr>
          <w:rFonts w:asciiTheme="minorHAnsi" w:hAnsiTheme="minorHAnsi"/>
          <w:b/>
          <w:bCs/>
          <w:sz w:val="20"/>
          <w:szCs w:val="20"/>
        </w:rPr>
        <w:t xml:space="preserve"> </w:t>
      </w:r>
      <w:r w:rsidR="0087386A">
        <w:rPr>
          <w:rStyle w:val="Fuerte"/>
          <w:rFonts w:asciiTheme="minorHAnsi" w:hAnsiTheme="minorHAnsi"/>
          <w:sz w:val="20"/>
          <w:szCs w:val="20"/>
        </w:rPr>
        <w:t>Alianzas</w:t>
      </w:r>
      <w:r w:rsidR="0087386A">
        <w:rPr>
          <w:rFonts w:asciiTheme="minorHAnsi" w:hAnsiTheme="minorHAnsi"/>
          <w:sz w:val="20"/>
          <w:szCs w:val="20"/>
        </w:rPr>
        <w:t>. Iniciativas desarrolladas en colaboración con universidades, centros educativos, organizaciones sociales, instituciones públicas u otros actores.</w:t>
      </w:r>
    </w:p>
    <w:p w14:paraId="0ED6BA47" w14:textId="77777777" w:rsidR="00FC7E7D"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1328942580"/>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rPr>
            <w:t>☐</w:t>
          </w:r>
        </w:sdtContent>
      </w:sdt>
      <w:r w:rsidR="0087386A">
        <w:rPr>
          <w:rFonts w:asciiTheme="minorHAnsi" w:hAnsiTheme="minorHAnsi"/>
          <w:b/>
          <w:bCs/>
          <w:sz w:val="20"/>
          <w:szCs w:val="20"/>
        </w:rPr>
        <w:t xml:space="preserve"> </w:t>
      </w:r>
      <w:r w:rsidR="0087386A">
        <w:rPr>
          <w:rStyle w:val="Fuerte"/>
          <w:rFonts w:asciiTheme="minorHAnsi" w:hAnsiTheme="minorHAnsi"/>
          <w:sz w:val="20"/>
          <w:szCs w:val="20"/>
        </w:rPr>
        <w:t>Territorio o comunidad</w:t>
      </w:r>
      <w:r w:rsidR="0087386A">
        <w:rPr>
          <w:rFonts w:asciiTheme="minorHAnsi" w:hAnsiTheme="minorHAnsi"/>
          <w:sz w:val="20"/>
          <w:szCs w:val="20"/>
        </w:rPr>
        <w:t>. Iniciativas dirigidas a atender necesidades educativas de comunidades o territorios donde la empresa tiene presencia o influencia.</w:t>
      </w:r>
    </w:p>
    <w:p w14:paraId="5EB4EFB6" w14:textId="77777777" w:rsidR="00FC7E7D" w:rsidRPr="00742537"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35480830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rPr>
            <w:t>☐</w:t>
          </w:r>
        </w:sdtContent>
      </w:sdt>
      <w:r w:rsidR="0087386A">
        <w:rPr>
          <w:rFonts w:asciiTheme="minorHAnsi" w:hAnsiTheme="minorHAnsi"/>
          <w:b/>
          <w:bCs/>
          <w:sz w:val="20"/>
          <w:szCs w:val="20"/>
        </w:rPr>
        <w:t xml:space="preserve"> </w:t>
      </w:r>
      <w:r w:rsidR="0087386A">
        <w:rPr>
          <w:rStyle w:val="Fuerte"/>
          <w:rFonts w:asciiTheme="minorHAnsi" w:hAnsiTheme="minorHAnsi"/>
          <w:sz w:val="20"/>
          <w:szCs w:val="20"/>
        </w:rPr>
        <w:t>Operación directa</w:t>
      </w:r>
      <w:r w:rsidR="0087386A">
        <w:rPr>
          <w:rFonts w:asciiTheme="minorHAnsi" w:hAnsiTheme="minorHAnsi"/>
          <w:sz w:val="20"/>
          <w:szCs w:val="20"/>
        </w:rPr>
        <w:t>. Iniciativas implementadas directamente por la empresa en sus operaciones, instalaciones o espacios de trabajo. Por ejemplo: una empresa desarrolla un programa de educación para estudiantes de colegios de su comunidad, utilizando sus instalaciones y personal especializado</w:t>
      </w:r>
    </w:p>
    <w:p w14:paraId="5E5D029D" w14:textId="77777777" w:rsidR="00CE53B2" w:rsidRDefault="0033017D" w:rsidP="0087386A">
      <w:pPr>
        <w:pStyle w:val="NormalWeb"/>
        <w:numPr>
          <w:ilvl w:val="0"/>
          <w:numId w:val="13"/>
        </w:numPr>
        <w:spacing w:line="360" w:lineRule="auto"/>
        <w:jc w:val="both"/>
        <w:rPr>
          <w:rFonts w:asciiTheme="minorHAnsi" w:hAnsiTheme="minorHAnsi"/>
          <w:sz w:val="20"/>
          <w:szCs w:val="20"/>
        </w:rPr>
      </w:pPr>
      <w:sdt>
        <w:sdtPr>
          <w:rPr>
            <w:rFonts w:asciiTheme="minorHAnsi" w:hAnsiTheme="minorHAnsi"/>
            <w:sz w:val="20"/>
            <w:szCs w:val="20"/>
          </w:rPr>
          <w:id w:val="-1248719547"/>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rPr>
            <w:t>☐</w:t>
          </w:r>
        </w:sdtContent>
      </w:sdt>
      <w:r w:rsidR="0087386A">
        <w:rPr>
          <w:rFonts w:asciiTheme="minorHAnsi" w:hAnsiTheme="minorHAnsi"/>
          <w:b/>
          <w:bCs/>
          <w:sz w:val="20"/>
          <w:szCs w:val="20"/>
        </w:rPr>
        <w:t xml:space="preserve"> </w:t>
      </w:r>
      <w:r w:rsidR="0087386A">
        <w:rPr>
          <w:rStyle w:val="Fuerte"/>
          <w:rFonts w:asciiTheme="minorHAnsi" w:hAnsiTheme="minorHAnsi"/>
          <w:sz w:val="20"/>
          <w:szCs w:val="20"/>
        </w:rPr>
        <w:t>Otro:</w:t>
      </w:r>
      <w:r w:rsidR="0087386A">
        <w:rPr>
          <w:rFonts w:asciiTheme="minorHAnsi" w:hAnsiTheme="minorHAnsi"/>
          <w:sz w:val="20"/>
          <w:szCs w:val="20"/>
        </w:rPr>
        <w:t xml:space="preserve"> especifique: ______________________</w:t>
      </w:r>
    </w:p>
    <w:p w14:paraId="313A37A6" w14:textId="77777777" w:rsidR="003C6289" w:rsidRDefault="003C6289" w:rsidP="003C6289">
      <w:pPr>
        <w:pStyle w:val="Ttulo2"/>
        <w:spacing w:before="0" w:line="360" w:lineRule="auto"/>
        <w:rPr>
          <w:lang w:val="es-CR"/>
        </w:rPr>
      </w:pPr>
      <w:bookmarkStart w:id="13" w:name="_Toc241563565"/>
      <w:r>
        <w:rPr>
          <w:lang w:val="es-CR"/>
        </w:rPr>
        <w:lastRenderedPageBreak/>
        <w:t>4.2. Sección 2. Comprender y gestionar la educación (25 puntos)</w:t>
      </w:r>
      <w:bookmarkEnd w:id="13"/>
    </w:p>
    <w:p w14:paraId="72EDA53D" w14:textId="21E90C86" w:rsidR="00080887" w:rsidRDefault="008F58C0" w:rsidP="00FC619E">
      <w:pPr>
        <w:spacing w:after="0" w:line="360" w:lineRule="auto"/>
        <w:jc w:val="both"/>
        <w:rPr>
          <w:color w:val="FF0000"/>
          <w:sz w:val="20"/>
          <w:lang w:val="es-CR"/>
        </w:rPr>
      </w:pPr>
      <w:r>
        <w:rPr>
          <w:sz w:val="20"/>
          <w:lang w:val="es-CR"/>
        </w:rPr>
        <w:t>Esta sección evalúa cómo la empresa comprende necesidades educativas, define prioridades, gestiona contribuciones y utiliza información para orientar decisiones.</w:t>
      </w:r>
      <w:r>
        <w:rPr>
          <w:color w:val="FF0000"/>
          <w:sz w:val="20"/>
          <w:lang w:val="es-CR"/>
        </w:rPr>
        <w:t xml:space="preserve"> </w:t>
      </w:r>
    </w:p>
    <w:p w14:paraId="778D0CAA" w14:textId="77777777" w:rsidR="00080887" w:rsidRPr="00080887" w:rsidRDefault="00080887" w:rsidP="00FC619E">
      <w:pPr>
        <w:spacing w:after="0" w:line="360" w:lineRule="auto"/>
        <w:jc w:val="both"/>
        <w:rPr>
          <w:color w:val="FF0000"/>
          <w:sz w:val="20"/>
          <w:lang w:val="es-CR"/>
        </w:rPr>
      </w:pPr>
    </w:p>
    <w:p w14:paraId="4A670FD6" w14:textId="3E8B1B4C" w:rsidR="00EC1FA6" w:rsidRPr="00AE26A2" w:rsidRDefault="008F58C0" w:rsidP="0087386A">
      <w:pPr>
        <w:pStyle w:val="Prrafodelista"/>
        <w:numPr>
          <w:ilvl w:val="0"/>
          <w:numId w:val="12"/>
        </w:numPr>
        <w:jc w:val="both"/>
        <w:rPr>
          <w:b/>
          <w:color w:val="013396"/>
          <w:sz w:val="20"/>
          <w:lang w:val="es-CR"/>
        </w:rPr>
      </w:pPr>
      <w:r>
        <w:rPr>
          <w:b/>
          <w:color w:val="013396"/>
          <w:sz w:val="20"/>
          <w:lang w:val="es-CR"/>
        </w:rPr>
        <w:t>¿En qué medida la empresa identifica las necesidades educativas relacionadas con las poblaciones y territorios donde desarrolla sus iniciativas?</w:t>
      </w:r>
    </w:p>
    <w:p w14:paraId="6ED76D44" w14:textId="77777777" w:rsidR="00EC1FA6" w:rsidRPr="00AE26A2" w:rsidRDefault="0033017D" w:rsidP="0087386A">
      <w:pPr>
        <w:pStyle w:val="Prrafodelista"/>
        <w:numPr>
          <w:ilvl w:val="0"/>
          <w:numId w:val="14"/>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180534874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No hemos analizado de manera específica las necesidades educativas.</w:t>
      </w:r>
    </w:p>
    <w:p w14:paraId="5987B274" w14:textId="77777777" w:rsidR="00EC1FA6" w:rsidRPr="00AE26A2" w:rsidRDefault="0033017D" w:rsidP="0087386A">
      <w:pPr>
        <w:pStyle w:val="Prrafodelista"/>
        <w:numPr>
          <w:ilvl w:val="0"/>
          <w:numId w:val="14"/>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1954285524"/>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Estamos empezando a identificar necesidades educativas.</w:t>
      </w:r>
    </w:p>
    <w:p w14:paraId="45D5E395" w14:textId="77777777" w:rsidR="00EC1FA6" w:rsidRPr="00AE26A2" w:rsidRDefault="0033017D" w:rsidP="0087386A">
      <w:pPr>
        <w:pStyle w:val="Prrafodelista"/>
        <w:numPr>
          <w:ilvl w:val="0"/>
          <w:numId w:val="14"/>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1865901979"/>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Hemos identificado algunas necesidades educativas relevantes.</w:t>
      </w:r>
    </w:p>
    <w:p w14:paraId="3988A3FF" w14:textId="77777777" w:rsidR="00EC1FA6" w:rsidRPr="00AE26A2" w:rsidRDefault="0033017D" w:rsidP="0087386A">
      <w:pPr>
        <w:pStyle w:val="Prrafodelista"/>
        <w:numPr>
          <w:ilvl w:val="0"/>
          <w:numId w:val="14"/>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1886630281"/>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Analizamos de manera sistemática las principales necesidades antes de definir iniciativas.</w:t>
      </w:r>
    </w:p>
    <w:p w14:paraId="375DCB04" w14:textId="263B0B02" w:rsidR="00AE26A2" w:rsidRPr="00F77E84" w:rsidRDefault="0033017D" w:rsidP="0087386A">
      <w:pPr>
        <w:pStyle w:val="Prrafodelista"/>
        <w:numPr>
          <w:ilvl w:val="0"/>
          <w:numId w:val="14"/>
        </w:numPr>
        <w:spacing w:before="100" w:beforeAutospacing="1" w:after="100" w:afterAutospacing="1" w:line="360" w:lineRule="auto"/>
        <w:ind w:left="714" w:hanging="357"/>
        <w:jc w:val="both"/>
        <w:rPr>
          <w:sz w:val="20"/>
          <w:lang w:val="es-CR"/>
        </w:rPr>
      </w:pPr>
      <w:sdt>
        <w:sdtPr>
          <w:rPr>
            <w:rFonts w:asciiTheme="minorHAnsi" w:hAnsiTheme="minorHAnsi"/>
            <w:sz w:val="20"/>
            <w:szCs w:val="20"/>
            <w:lang w:val="es-CR"/>
          </w:rPr>
          <w:id w:val="1933391927"/>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Identificamos las necesidades con información y evidencia, con participación de actores educativos y partes interesadas, y las actualizamos periódicamente para orientar prioridades y recursos.</w:t>
      </w:r>
    </w:p>
    <w:p w14:paraId="5C97B5A0" w14:textId="77777777" w:rsidR="00FC7738" w:rsidRPr="00FC7738" w:rsidRDefault="00FC7738" w:rsidP="00FC7738">
      <w:pPr>
        <w:pStyle w:val="Prrafodelista"/>
        <w:spacing w:before="100" w:beforeAutospacing="1" w:after="100" w:afterAutospacing="1" w:line="360" w:lineRule="auto"/>
        <w:ind w:left="714"/>
        <w:jc w:val="both"/>
        <w:rPr>
          <w:rFonts w:cs="Montserrat"/>
          <w:sz w:val="20"/>
          <w:lang w:val="es-CR"/>
        </w:rPr>
      </w:pPr>
    </w:p>
    <w:p w14:paraId="244221CF" w14:textId="259DF0D0" w:rsidR="00EC1FA6" w:rsidRPr="00F77E84" w:rsidRDefault="008F58C0" w:rsidP="0087386A">
      <w:pPr>
        <w:pStyle w:val="Prrafodelista"/>
        <w:numPr>
          <w:ilvl w:val="0"/>
          <w:numId w:val="12"/>
        </w:numPr>
        <w:spacing w:after="0" w:line="360" w:lineRule="auto"/>
        <w:jc w:val="both"/>
        <w:rPr>
          <w:b/>
          <w:color w:val="013396"/>
          <w:sz w:val="20"/>
          <w:lang w:val="es-CR"/>
        </w:rPr>
      </w:pPr>
      <w:r>
        <w:rPr>
          <w:b/>
          <w:color w:val="013396"/>
          <w:sz w:val="20"/>
          <w:lang w:val="es-CR"/>
        </w:rPr>
        <w:t>¿Qué fuentes utiliza la empresa para identificar necesidades educativas? Puede seleccionar más de una opción.</w:t>
      </w:r>
    </w:p>
    <w:p w14:paraId="1817D55F"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42673239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Información proporcionada por centros educativos</w:t>
      </w:r>
    </w:p>
    <w:p w14:paraId="656168D0"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97024974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Información del Ministerio de Educación Pública (MEP) u otras instituciones públicas</w:t>
      </w:r>
    </w:p>
    <w:p w14:paraId="64FEE274"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49772355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Estudios o investigaciones sobre educación</w:t>
      </w:r>
    </w:p>
    <w:p w14:paraId="214275C0"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57447418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Consultas a estudiantes, docentes o familias</w:t>
      </w:r>
    </w:p>
    <w:p w14:paraId="0DAC1906"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2946309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Información de organizaciones sociales o comunitarias</w:t>
      </w:r>
    </w:p>
    <w:p w14:paraId="1E48BF97"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74471953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Experiencia y conocimiento de la empresa</w:t>
      </w:r>
    </w:p>
    <w:p w14:paraId="67EAD779"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19591923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Aportes de las personas colaboradoras</w:t>
      </w:r>
    </w:p>
    <w:p w14:paraId="37593212" w14:textId="77777777" w:rsidR="00A2390A" w:rsidRPr="00F1359F"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27699856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Resultados o aprendizajes de iniciativas anteriores</w:t>
      </w:r>
    </w:p>
    <w:p w14:paraId="73E2B2B4" w14:textId="77777777" w:rsidR="004370D7" w:rsidRDefault="0033017D"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4056922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No utilizamos información específica para identificar necesidades educativas</w:t>
      </w:r>
    </w:p>
    <w:p w14:paraId="5AEE9F3F" w14:textId="77777777" w:rsidR="00F1359F" w:rsidRPr="004370D7" w:rsidRDefault="00F1359F" w:rsidP="0087386A">
      <w:pPr>
        <w:pStyle w:val="Prrafodelista"/>
        <w:numPr>
          <w:ilvl w:val="0"/>
          <w:numId w:val="15"/>
        </w:numPr>
        <w:spacing w:before="100" w:beforeAutospacing="1" w:after="100" w:afterAutospacing="1" w:line="360" w:lineRule="auto"/>
        <w:ind w:left="714" w:hanging="357"/>
        <w:jc w:val="both"/>
        <w:rPr>
          <w:rFonts w:eastAsia="Montserrat" w:cs="Montserrat"/>
          <w:sz w:val="20"/>
          <w:lang w:val="es-CR" w:eastAsia="es-CR"/>
        </w:rPr>
      </w:pPr>
      <w:r>
        <w:rPr>
          <w:rFonts w:asciiTheme="minorHAnsi" w:hAnsiTheme="minorHAnsi"/>
          <w:sz w:val="20"/>
          <w:szCs w:val="20"/>
          <w:lang w:val="es-CR"/>
        </w:rPr>
        <w:t xml:space="preserve"> </w:t>
      </w:r>
      <w:sdt>
        <w:sdtPr>
          <w:rPr>
            <w:rFonts w:ascii="MS Gothic" w:eastAsia="MS Gothic" w:hAnsi="MS Gothic"/>
            <w:sz w:val="20"/>
            <w:szCs w:val="20"/>
            <w:lang w:val="es-CR"/>
          </w:rPr>
          <w:id w:val="1662200713"/>
          <w14:checkbox>
            <w14:checked w14:val="0"/>
            <w14:checkedState w14:val="2612" w14:font="MS Gothic"/>
            <w14:uncheckedState w14:val="2610" w14:font="MS Gothic"/>
          </w14:checkbox>
        </w:sdtPr>
        <w:sdtEndPr/>
        <w:sdtContent>
          <w:r>
            <w:rPr>
              <w:rFonts w:ascii="MS Gothic" w:eastAsia="MS Gothic" w:hAnsi="MS Gothic" w:hint="eastAsia"/>
              <w:sz w:val="20"/>
              <w:szCs w:val="20"/>
              <w:lang w:val="es-CR"/>
            </w:rPr>
            <w:t>☐</w:t>
          </w:r>
        </w:sdtContent>
      </w:sdt>
      <w:r>
        <w:rPr>
          <w:rFonts w:eastAsia="Montserrat" w:cs="Montserrat"/>
          <w:sz w:val="20"/>
          <w:lang w:val="es-CR" w:eastAsia="es-CR"/>
        </w:rPr>
        <w:t xml:space="preserve"> Otra: __________________________</w:t>
      </w:r>
    </w:p>
    <w:p w14:paraId="0F601778" w14:textId="77777777" w:rsidR="00A2390A" w:rsidRPr="00F1359F" w:rsidRDefault="00A2390A" w:rsidP="00FC7738">
      <w:pPr>
        <w:pStyle w:val="Prrafodelista"/>
        <w:spacing w:before="100" w:beforeAutospacing="1" w:after="100" w:afterAutospacing="1" w:line="360" w:lineRule="auto"/>
        <w:ind w:left="714"/>
        <w:jc w:val="both"/>
        <w:rPr>
          <w:rFonts w:eastAsia="Montserrat" w:cs="Montserrat"/>
          <w:sz w:val="20"/>
          <w:lang w:val="es-CR" w:eastAsia="es-CR"/>
        </w:rPr>
      </w:pPr>
    </w:p>
    <w:p w14:paraId="7471196D" w14:textId="77777777" w:rsidR="00EC1FA6" w:rsidRPr="004370D7" w:rsidRDefault="008F58C0" w:rsidP="0087386A">
      <w:pPr>
        <w:pStyle w:val="Prrafodelista"/>
        <w:numPr>
          <w:ilvl w:val="0"/>
          <w:numId w:val="12"/>
        </w:numPr>
        <w:tabs>
          <w:tab w:val="left" w:pos="284"/>
          <w:tab w:val="left" w:pos="426"/>
        </w:tabs>
        <w:jc w:val="both"/>
        <w:rPr>
          <w:b/>
          <w:color w:val="013396"/>
          <w:sz w:val="20"/>
          <w:lang w:val="es-CR"/>
        </w:rPr>
      </w:pPr>
      <w:r>
        <w:rPr>
          <w:b/>
          <w:color w:val="013396"/>
          <w:sz w:val="20"/>
          <w:lang w:val="es-CR"/>
        </w:rPr>
        <w:t>¿Cómo prioriza la empresa las necesidades educativas?</w:t>
      </w:r>
    </w:p>
    <w:p w14:paraId="31E96BB3" w14:textId="77777777" w:rsidR="00A2390A" w:rsidRPr="00A2390A" w:rsidRDefault="0033017D" w:rsidP="0087386A">
      <w:pPr>
        <w:pStyle w:val="pdq2pgselectionanchorcontainer"/>
        <w:numPr>
          <w:ilvl w:val="0"/>
          <w:numId w:val="16"/>
        </w:numPr>
        <w:spacing w:line="360" w:lineRule="auto"/>
        <w:ind w:left="714" w:hanging="357"/>
        <w:jc w:val="both"/>
        <w:rPr>
          <w:sz w:val="20"/>
          <w:szCs w:val="20"/>
        </w:rPr>
      </w:pPr>
      <w:sdt>
        <w:sdtPr>
          <w:rPr>
            <w:rFonts w:asciiTheme="minorHAnsi" w:hAnsiTheme="minorHAnsi"/>
            <w:sz w:val="20"/>
            <w:szCs w:val="20"/>
          </w:rPr>
          <w:id w:val="-164758741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rPr>
            <w:t>☐</w:t>
          </w:r>
        </w:sdtContent>
      </w:sdt>
      <w:r w:rsidR="0087386A">
        <w:rPr>
          <w:sz w:val="20"/>
        </w:rPr>
        <w:t xml:space="preserve"> </w:t>
      </w:r>
      <w:r w:rsidR="0087386A">
        <w:rPr>
          <w:sz w:val="20"/>
          <w:szCs w:val="20"/>
        </w:rPr>
        <w:t>No contamos con criterios definidos.</w:t>
      </w:r>
    </w:p>
    <w:p w14:paraId="62D58AAA" w14:textId="77777777" w:rsidR="00A2390A" w:rsidRPr="00A2390A" w:rsidRDefault="0033017D" w:rsidP="0087386A">
      <w:pPr>
        <w:pStyle w:val="NormalWeb"/>
        <w:numPr>
          <w:ilvl w:val="0"/>
          <w:numId w:val="16"/>
        </w:numPr>
        <w:spacing w:line="360" w:lineRule="auto"/>
        <w:ind w:left="714" w:hanging="357"/>
        <w:jc w:val="both"/>
        <w:rPr>
          <w:sz w:val="20"/>
          <w:szCs w:val="20"/>
        </w:rPr>
      </w:pPr>
      <w:sdt>
        <w:sdtPr>
          <w:rPr>
            <w:rFonts w:asciiTheme="minorHAnsi" w:hAnsiTheme="minorHAnsi"/>
            <w:sz w:val="20"/>
            <w:szCs w:val="20"/>
          </w:rPr>
          <w:id w:val="-1572109212"/>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rPr>
            <w:t>☐</w:t>
          </w:r>
        </w:sdtContent>
      </w:sdt>
      <w:r w:rsidR="0087386A">
        <w:rPr>
          <w:sz w:val="20"/>
          <w:szCs w:val="20"/>
        </w:rPr>
        <w:t xml:space="preserve"> Estamos comenzando a identificar cuáles necesidades son más relevantes.</w:t>
      </w:r>
    </w:p>
    <w:p w14:paraId="35359764" w14:textId="77777777" w:rsidR="00A2390A" w:rsidRPr="00A2390A" w:rsidRDefault="0033017D" w:rsidP="0087386A">
      <w:pPr>
        <w:pStyle w:val="NormalWeb"/>
        <w:numPr>
          <w:ilvl w:val="0"/>
          <w:numId w:val="16"/>
        </w:numPr>
        <w:spacing w:line="360" w:lineRule="auto"/>
        <w:ind w:left="714" w:hanging="357"/>
        <w:jc w:val="both"/>
        <w:rPr>
          <w:sz w:val="20"/>
          <w:szCs w:val="20"/>
        </w:rPr>
      </w:pPr>
      <w:sdt>
        <w:sdtPr>
          <w:rPr>
            <w:rFonts w:asciiTheme="minorHAnsi" w:hAnsiTheme="minorHAnsi"/>
            <w:sz w:val="20"/>
            <w:szCs w:val="20"/>
          </w:rPr>
          <w:id w:val="-47290942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rPr>
            <w:t>☐</w:t>
          </w:r>
        </w:sdtContent>
      </w:sdt>
      <w:r w:rsidR="0087386A">
        <w:rPr>
          <w:sz w:val="20"/>
          <w:szCs w:val="20"/>
        </w:rPr>
        <w:t xml:space="preserve"> Contamos con algunos criterios para definir las necesidades que queremos atender.</w:t>
      </w:r>
    </w:p>
    <w:p w14:paraId="63FDA5ED" w14:textId="77777777" w:rsidR="00A2390A" w:rsidRPr="00A2390A" w:rsidRDefault="0033017D" w:rsidP="0087386A">
      <w:pPr>
        <w:pStyle w:val="NormalWeb"/>
        <w:numPr>
          <w:ilvl w:val="0"/>
          <w:numId w:val="16"/>
        </w:numPr>
        <w:spacing w:line="360" w:lineRule="auto"/>
        <w:ind w:left="714" w:hanging="357"/>
        <w:jc w:val="both"/>
        <w:rPr>
          <w:sz w:val="20"/>
          <w:szCs w:val="20"/>
        </w:rPr>
      </w:pPr>
      <w:sdt>
        <w:sdtPr>
          <w:rPr>
            <w:rFonts w:asciiTheme="minorHAnsi" w:hAnsiTheme="minorHAnsi"/>
            <w:sz w:val="20"/>
            <w:szCs w:val="20"/>
          </w:rPr>
          <w:id w:val="56745910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rPr>
            <w:t>☐</w:t>
          </w:r>
        </w:sdtContent>
      </w:sdt>
      <w:r w:rsidR="0087386A">
        <w:rPr>
          <w:sz w:val="20"/>
          <w:szCs w:val="20"/>
        </w:rPr>
        <w:t xml:space="preserve"> Aplicamos criterios definidos para establecer prioridades y orientar nuestras decisiones.</w:t>
      </w:r>
    </w:p>
    <w:p w14:paraId="14D363B2" w14:textId="77777777" w:rsidR="00A2390A" w:rsidRPr="00A2390A" w:rsidRDefault="0033017D" w:rsidP="0087386A">
      <w:pPr>
        <w:pStyle w:val="NormalWeb"/>
        <w:numPr>
          <w:ilvl w:val="0"/>
          <w:numId w:val="16"/>
        </w:numPr>
        <w:spacing w:line="360" w:lineRule="auto"/>
        <w:ind w:left="714" w:hanging="357"/>
        <w:jc w:val="both"/>
      </w:pPr>
      <w:sdt>
        <w:sdtPr>
          <w:rPr>
            <w:rFonts w:asciiTheme="minorHAnsi" w:hAnsiTheme="minorHAnsi"/>
            <w:sz w:val="20"/>
            <w:szCs w:val="20"/>
          </w:rPr>
          <w:id w:val="24947301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rPr>
            <w:t>☐</w:t>
          </w:r>
        </w:sdtContent>
      </w:sdt>
      <w:r w:rsidR="0087386A">
        <w:rPr>
          <w:sz w:val="20"/>
          <w:szCs w:val="20"/>
        </w:rPr>
        <w:t xml:space="preserve"> Contamos con un proceso formal para definir prioridades, considerando la necesidad, la población, el contexto, la capacidad de contribución de la empresa y los resultados esperados</w:t>
      </w:r>
      <w:r w:rsidR="0087386A">
        <w:t>.</w:t>
      </w:r>
    </w:p>
    <w:p w14:paraId="0CA45B0A" w14:textId="77777777" w:rsidR="00EC1FA6" w:rsidRPr="00B50244" w:rsidRDefault="008F58C0" w:rsidP="0087386A">
      <w:pPr>
        <w:pStyle w:val="Prrafodelista"/>
        <w:numPr>
          <w:ilvl w:val="0"/>
          <w:numId w:val="12"/>
        </w:numPr>
        <w:tabs>
          <w:tab w:val="left" w:pos="284"/>
          <w:tab w:val="left" w:pos="426"/>
        </w:tabs>
        <w:jc w:val="both"/>
        <w:rPr>
          <w:b/>
          <w:color w:val="013396"/>
          <w:sz w:val="20"/>
          <w:lang w:val="es-CR"/>
        </w:rPr>
      </w:pPr>
      <w:r>
        <w:rPr>
          <w:b/>
          <w:color w:val="013396"/>
          <w:sz w:val="20"/>
          <w:lang w:val="es-CR"/>
        </w:rPr>
        <w:lastRenderedPageBreak/>
        <w:t>¿En cuáles etapas del ciclo de vida educativo desarrolla o apoya iniciativas?</w:t>
      </w:r>
      <w:r>
        <w:rPr>
          <w:b/>
          <w:i/>
          <w:iCs/>
          <w:color w:val="013396"/>
          <w:lang w:val="es-CR"/>
        </w:rPr>
        <w:t xml:space="preserve"> Puede seleccionar más de una opción.</w:t>
      </w:r>
    </w:p>
    <w:p w14:paraId="18454B07"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70167584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Primera infancia</w:t>
      </w:r>
    </w:p>
    <w:p w14:paraId="355C0E74"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164523628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Educación primaria</w:t>
      </w:r>
    </w:p>
    <w:p w14:paraId="27A359D9"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49287395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Educación secundaria / colegio</w:t>
      </w:r>
    </w:p>
    <w:p w14:paraId="40BAAE47"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99052774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Educación técnica</w:t>
      </w:r>
    </w:p>
    <w:p w14:paraId="54BCA877"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69788723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Educación universitaria</w:t>
      </w:r>
    </w:p>
    <w:p w14:paraId="6497D2CB"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212051822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szCs w:val="20"/>
        </w:rPr>
        <w:t xml:space="preserve"> </w:t>
      </w:r>
      <w:r w:rsidR="0087386A">
        <w:rPr>
          <w:rFonts w:cs="Montserrat"/>
          <w:sz w:val="20"/>
          <w:lang w:val="es-CR"/>
        </w:rPr>
        <w:t>Transición al empleo y empleabilidad</w:t>
      </w:r>
    </w:p>
    <w:p w14:paraId="2F7E8F5D"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34363703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Educación no formal</w:t>
      </w:r>
    </w:p>
    <w:p w14:paraId="254E9F8E"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86194776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Formación Dual </w:t>
      </w:r>
    </w:p>
    <w:p w14:paraId="544BC9F9" w14:textId="77777777" w:rsidR="00A2390A"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79841239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Pasantías MEP</w:t>
      </w:r>
    </w:p>
    <w:p w14:paraId="7A9048EB" w14:textId="77777777" w:rsidR="00A2390A"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201044837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Pasantías Profesionales</w:t>
      </w:r>
    </w:p>
    <w:p w14:paraId="0C4A5C0E" w14:textId="77777777" w:rsidR="00EC1FA6" w:rsidRPr="00B50244"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90811781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Formación y desarrollo de docentes y personas educadoras</w:t>
      </w:r>
    </w:p>
    <w:p w14:paraId="1BBA4228" w14:textId="77777777" w:rsidR="00A2390A" w:rsidRDefault="0033017D" w:rsidP="0087386A">
      <w:pPr>
        <w:pStyle w:val="Prrafodelista"/>
        <w:numPr>
          <w:ilvl w:val="0"/>
          <w:numId w:val="17"/>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63472048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Otra: __________________</w:t>
      </w:r>
    </w:p>
    <w:p w14:paraId="5388AD6E" w14:textId="77777777" w:rsidR="001A42B8" w:rsidRPr="00B50244" w:rsidRDefault="001A42B8" w:rsidP="00FC7738">
      <w:pPr>
        <w:pStyle w:val="Prrafodelista"/>
        <w:spacing w:before="100" w:beforeAutospacing="1" w:after="100" w:afterAutospacing="1" w:line="360" w:lineRule="auto"/>
        <w:ind w:left="714"/>
        <w:jc w:val="both"/>
        <w:rPr>
          <w:rFonts w:cs="Montserrat"/>
          <w:sz w:val="20"/>
          <w:lang w:val="es-CR"/>
        </w:rPr>
      </w:pPr>
    </w:p>
    <w:p w14:paraId="3D7237F1" w14:textId="77777777" w:rsidR="00EC1FA6" w:rsidRPr="001A42B8" w:rsidRDefault="008F58C0" w:rsidP="0087386A">
      <w:pPr>
        <w:pStyle w:val="Prrafodelista"/>
        <w:numPr>
          <w:ilvl w:val="0"/>
          <w:numId w:val="12"/>
        </w:numPr>
        <w:tabs>
          <w:tab w:val="left" w:pos="284"/>
          <w:tab w:val="left" w:pos="426"/>
        </w:tabs>
        <w:jc w:val="both"/>
        <w:rPr>
          <w:b/>
          <w:color w:val="013396"/>
          <w:sz w:val="20"/>
          <w:lang w:val="es-CR"/>
        </w:rPr>
      </w:pPr>
      <w:r>
        <w:rPr>
          <w:b/>
          <w:color w:val="013396"/>
          <w:sz w:val="20"/>
          <w:lang w:val="es-CR"/>
        </w:rPr>
        <w:t>¿Cómo define la empresa las etapas educativas en las que concentra su inversión social estratégica?</w:t>
      </w:r>
    </w:p>
    <w:p w14:paraId="61D8F05D" w14:textId="77777777" w:rsidR="00A2390A" w:rsidRPr="001A42B8" w:rsidRDefault="0033017D" w:rsidP="0087386A">
      <w:pPr>
        <w:pStyle w:val="Prrafodelista"/>
        <w:numPr>
          <w:ilvl w:val="0"/>
          <w:numId w:val="18"/>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50755357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No contamos con criterios definidos.</w:t>
      </w:r>
    </w:p>
    <w:p w14:paraId="5A8A1B7E" w14:textId="77777777" w:rsidR="00A2390A" w:rsidRPr="001A42B8" w:rsidRDefault="0033017D" w:rsidP="0087386A">
      <w:pPr>
        <w:pStyle w:val="Prrafodelista"/>
        <w:numPr>
          <w:ilvl w:val="0"/>
          <w:numId w:val="18"/>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919860472"/>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w:t>
      </w:r>
      <w:r w:rsidR="0087386A">
        <w:rPr>
          <w:rFonts w:eastAsia="Montserrat" w:cs="Montserrat"/>
          <w:sz w:val="20"/>
          <w:lang w:val="es-CR" w:eastAsia="es-CR"/>
        </w:rPr>
        <w:t>Estamos comenzando a identificar las etapas educativas que queremos atender.</w:t>
      </w:r>
    </w:p>
    <w:p w14:paraId="7F4D8657" w14:textId="77777777" w:rsidR="00A2390A" w:rsidRPr="001A42B8" w:rsidRDefault="0033017D" w:rsidP="0087386A">
      <w:pPr>
        <w:pStyle w:val="Prrafodelista"/>
        <w:numPr>
          <w:ilvl w:val="0"/>
          <w:numId w:val="18"/>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58985203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Consideramos las necesidades y características de la población.</w:t>
      </w:r>
    </w:p>
    <w:p w14:paraId="5C27A214" w14:textId="77777777" w:rsidR="00A2390A" w:rsidRPr="001A42B8" w:rsidRDefault="0033017D" w:rsidP="0087386A">
      <w:pPr>
        <w:pStyle w:val="Prrafodelista"/>
        <w:numPr>
          <w:ilvl w:val="0"/>
          <w:numId w:val="18"/>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565247082"/>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Priorizamos determinadas etapas educativas con base en criterios definidos.</w:t>
      </w:r>
    </w:p>
    <w:p w14:paraId="7781B773" w14:textId="77777777" w:rsidR="001A42B8" w:rsidRDefault="0033017D" w:rsidP="0087386A">
      <w:pPr>
        <w:pStyle w:val="Prrafodelista"/>
        <w:numPr>
          <w:ilvl w:val="0"/>
          <w:numId w:val="18"/>
        </w:numPr>
        <w:spacing w:before="100" w:beforeAutospacing="1" w:after="100" w:afterAutospacing="1" w:line="360" w:lineRule="auto"/>
        <w:ind w:left="714" w:hanging="357"/>
        <w:jc w:val="both"/>
        <w:rPr>
          <w:rFonts w:eastAsia="Montserrat" w:cs="Montserrat"/>
          <w:sz w:val="20"/>
          <w:lang w:val="es-CR" w:eastAsia="es-CR"/>
        </w:rPr>
      </w:pPr>
      <w:sdt>
        <w:sdtPr>
          <w:rPr>
            <w:rFonts w:asciiTheme="minorHAnsi" w:hAnsiTheme="minorHAnsi"/>
            <w:sz w:val="20"/>
            <w:szCs w:val="20"/>
            <w:lang w:val="es-CR"/>
          </w:rPr>
          <w:id w:val="12443123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eastAsia="Montserrat" w:cs="Montserrat"/>
          <w:sz w:val="20"/>
          <w:lang w:val="es-CR" w:eastAsia="es-CR"/>
        </w:rPr>
        <w:t xml:space="preserve"> Contamos con un proceso para seleccionar las etapas educativas, considerando las necesidades, nuestra capacidad de contribuir y los resultados que esperamos lograr.</w:t>
      </w:r>
    </w:p>
    <w:p w14:paraId="142A40AF" w14:textId="77777777" w:rsidR="0015543F" w:rsidRPr="0015543F" w:rsidRDefault="0015543F" w:rsidP="00FC7738">
      <w:pPr>
        <w:pStyle w:val="Prrafodelista"/>
        <w:spacing w:before="100" w:beforeAutospacing="1" w:after="100" w:afterAutospacing="1" w:line="360" w:lineRule="auto"/>
        <w:ind w:left="714"/>
        <w:jc w:val="both"/>
        <w:rPr>
          <w:rFonts w:cs="Montserrat"/>
          <w:bCs/>
          <w:sz w:val="20"/>
          <w:lang w:val="es-CR"/>
        </w:rPr>
      </w:pPr>
    </w:p>
    <w:p w14:paraId="54D7667C" w14:textId="391B433C" w:rsidR="005A58FE" w:rsidRDefault="005A58FE" w:rsidP="0087386A">
      <w:pPr>
        <w:pStyle w:val="Prrafodelista"/>
        <w:numPr>
          <w:ilvl w:val="0"/>
          <w:numId w:val="12"/>
        </w:numPr>
        <w:tabs>
          <w:tab w:val="left" w:pos="426"/>
        </w:tabs>
        <w:ind w:left="0" w:firstLine="0"/>
        <w:rPr>
          <w:b/>
          <w:color w:val="013396"/>
          <w:sz w:val="20"/>
          <w:lang w:val="es-CR"/>
        </w:rPr>
      </w:pPr>
      <w:r>
        <w:rPr>
          <w:b/>
          <w:color w:val="013396"/>
          <w:sz w:val="20"/>
          <w:lang w:val="es-CR"/>
        </w:rPr>
        <w:t>¿Qué temas educativos aborda la empresa mediante sus iniciativas? Puede seleccionar más de una opción.</w:t>
      </w:r>
    </w:p>
    <w:p w14:paraId="3F33676A" w14:textId="77777777" w:rsidR="005A58FE" w:rsidRPr="005A58FE" w:rsidRDefault="005A58FE" w:rsidP="005A58FE">
      <w:pPr>
        <w:pStyle w:val="Prrafodelista"/>
        <w:tabs>
          <w:tab w:val="left" w:pos="426"/>
        </w:tabs>
        <w:ind w:left="0"/>
        <w:rPr>
          <w:b/>
          <w:color w:val="013396"/>
          <w:sz w:val="20"/>
          <w:lang w:val="es-CR"/>
        </w:rPr>
      </w:pPr>
    </w:p>
    <w:p w14:paraId="69C1A923" w14:textId="32132B9E" w:rsidR="005A58FE" w:rsidRDefault="005A58FE" w:rsidP="005A58FE">
      <w:pPr>
        <w:pStyle w:val="Prrafodelista"/>
        <w:spacing w:before="100" w:beforeAutospacing="1" w:after="100" w:afterAutospacing="1" w:line="240" w:lineRule="auto"/>
        <w:ind w:left="0"/>
        <w:rPr>
          <w:rFonts w:ascii="Segoe UI Symbol" w:eastAsia="Times New Roman" w:hAnsi="Segoe UI Symbol" w:cs="Segoe UI Symbol"/>
          <w:sz w:val="20"/>
          <w:szCs w:val="20"/>
          <w:lang w:val="es-CR" w:eastAsia="es-CR"/>
        </w:rPr>
      </w:pPr>
      <w:r>
        <w:rPr>
          <w:rFonts w:asciiTheme="minorHAnsi" w:eastAsia="Times New Roman" w:hAnsiTheme="minorHAnsi" w:cs="Times New Roman"/>
          <w:b/>
          <w:bCs/>
          <w:sz w:val="20"/>
          <w:szCs w:val="20"/>
          <w:lang w:val="es-CR" w:eastAsia="es-CR"/>
        </w:rPr>
        <w:t>Aprendizajes fundamentales</w:t>
      </w:r>
    </w:p>
    <w:p w14:paraId="539B1C23" w14:textId="77777777" w:rsidR="005A58FE" w:rsidRDefault="0033017D" w:rsidP="0087386A">
      <w:pPr>
        <w:pStyle w:val="Prrafodelista"/>
        <w:numPr>
          <w:ilvl w:val="0"/>
          <w:numId w:val="25"/>
        </w:numPr>
        <w:spacing w:before="100" w:beforeAutospacing="1" w:after="100" w:afterAutospacing="1"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43010780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w:t>
      </w:r>
      <w:r w:rsidR="0087386A">
        <w:rPr>
          <w:rFonts w:asciiTheme="minorHAnsi" w:eastAsia="Times New Roman" w:hAnsiTheme="minorHAnsi" w:cs="Times New Roman"/>
          <w:sz w:val="20"/>
          <w:szCs w:val="20"/>
          <w:lang w:val="es-CR" w:eastAsia="es-CR"/>
        </w:rPr>
        <w:t>Lectura, escritura y comunicación</w:t>
      </w:r>
    </w:p>
    <w:p w14:paraId="05C3346E" w14:textId="77777777" w:rsidR="005A58FE" w:rsidRDefault="0033017D" w:rsidP="0087386A">
      <w:pPr>
        <w:pStyle w:val="Prrafodelista"/>
        <w:numPr>
          <w:ilvl w:val="0"/>
          <w:numId w:val="25"/>
        </w:numPr>
        <w:spacing w:before="100" w:beforeAutospacing="1" w:after="100" w:afterAutospacing="1"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929238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Matemática y pensamiento lógico</w:t>
      </w:r>
    </w:p>
    <w:p w14:paraId="11BBC570" w14:textId="77777777" w:rsidR="005A58FE" w:rsidRDefault="0033017D" w:rsidP="0087386A">
      <w:pPr>
        <w:pStyle w:val="Prrafodelista"/>
        <w:numPr>
          <w:ilvl w:val="0"/>
          <w:numId w:val="25"/>
        </w:numPr>
        <w:spacing w:before="100" w:beforeAutospacing="1" w:after="100" w:afterAutospacing="1"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50139477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Ciencias</w:t>
      </w:r>
    </w:p>
    <w:p w14:paraId="13A23897" w14:textId="77777777" w:rsidR="005A58FE" w:rsidRDefault="0033017D" w:rsidP="0087386A">
      <w:pPr>
        <w:pStyle w:val="Prrafodelista"/>
        <w:numPr>
          <w:ilvl w:val="0"/>
          <w:numId w:val="25"/>
        </w:numPr>
        <w:spacing w:before="100" w:beforeAutospacing="1" w:after="100" w:afterAutospacing="1"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68552497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w:t>
      </w:r>
      <w:r w:rsidR="0087386A">
        <w:rPr>
          <w:rFonts w:asciiTheme="minorHAnsi" w:eastAsia="Times New Roman" w:hAnsiTheme="minorHAnsi" w:cs="Times New Roman"/>
          <w:sz w:val="20"/>
          <w:szCs w:val="20"/>
          <w:lang w:val="es-CR" w:eastAsia="es-CR"/>
        </w:rPr>
        <w:t>Tecnología y competencias digitales</w:t>
      </w:r>
    </w:p>
    <w:p w14:paraId="4233B274" w14:textId="58FB63B2" w:rsidR="005A58FE" w:rsidRDefault="0033017D" w:rsidP="0087386A">
      <w:pPr>
        <w:pStyle w:val="Prrafodelista"/>
        <w:numPr>
          <w:ilvl w:val="0"/>
          <w:numId w:val="25"/>
        </w:numPr>
        <w:spacing w:before="100" w:beforeAutospacing="1" w:after="100" w:afterAutospacing="1"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56432020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w:t>
      </w:r>
      <w:r w:rsidR="0087386A">
        <w:rPr>
          <w:rFonts w:asciiTheme="minorHAnsi" w:eastAsia="Times New Roman" w:hAnsiTheme="minorHAnsi" w:cs="Times New Roman"/>
          <w:sz w:val="20"/>
          <w:szCs w:val="20"/>
          <w:lang w:val="es-CR" w:eastAsia="es-CR"/>
        </w:rPr>
        <w:t>Artes y creatividad</w:t>
      </w:r>
    </w:p>
    <w:p w14:paraId="1E80355D" w14:textId="77777777" w:rsidR="00080887" w:rsidRDefault="00080887" w:rsidP="00080887">
      <w:pPr>
        <w:pStyle w:val="Prrafodelista"/>
        <w:spacing w:before="100" w:beforeAutospacing="1" w:after="100" w:afterAutospacing="1" w:line="240" w:lineRule="auto"/>
        <w:rPr>
          <w:rFonts w:asciiTheme="minorHAnsi" w:eastAsia="Times New Roman" w:hAnsiTheme="minorHAnsi" w:cs="Times New Roman"/>
          <w:sz w:val="20"/>
          <w:szCs w:val="20"/>
          <w:lang w:val="es-CR" w:eastAsia="es-CR"/>
        </w:rPr>
      </w:pPr>
    </w:p>
    <w:p w14:paraId="14C4506C" w14:textId="03664627" w:rsidR="005A58FE" w:rsidRDefault="005A58FE" w:rsidP="005A58FE">
      <w:pPr>
        <w:spacing w:after="0" w:line="240" w:lineRule="auto"/>
        <w:rPr>
          <w:rFonts w:ascii="Segoe UI Symbol" w:eastAsia="Times New Roman" w:hAnsi="Segoe UI Symbol" w:cs="Segoe UI Symbol"/>
          <w:sz w:val="20"/>
          <w:szCs w:val="20"/>
          <w:lang w:val="es-CR" w:eastAsia="es-CR"/>
        </w:rPr>
      </w:pPr>
      <w:r>
        <w:rPr>
          <w:rFonts w:asciiTheme="minorHAnsi" w:eastAsia="Times New Roman" w:hAnsiTheme="minorHAnsi" w:cs="Times New Roman"/>
          <w:b/>
          <w:bCs/>
          <w:sz w:val="20"/>
          <w:szCs w:val="20"/>
          <w:lang w:val="es-CR" w:eastAsia="es-CR"/>
        </w:rPr>
        <w:t>Habilidades para la vida</w:t>
      </w:r>
    </w:p>
    <w:p w14:paraId="663BA7B2" w14:textId="16C7B9A7" w:rsidR="005A58FE" w:rsidRDefault="0033017D" w:rsidP="0087386A">
      <w:pPr>
        <w:pStyle w:val="Prrafodelista"/>
        <w:numPr>
          <w:ilvl w:val="0"/>
          <w:numId w:val="26"/>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9547615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Pensamiento crítico y resolución de problemas</w:t>
      </w:r>
    </w:p>
    <w:p w14:paraId="3EA0AB9E" w14:textId="795015F1" w:rsidR="005A58FE" w:rsidRDefault="0033017D" w:rsidP="0087386A">
      <w:pPr>
        <w:pStyle w:val="Prrafodelista"/>
        <w:numPr>
          <w:ilvl w:val="0"/>
          <w:numId w:val="26"/>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59548365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Habilidades socioemocionales</w:t>
      </w:r>
    </w:p>
    <w:p w14:paraId="080C47FE" w14:textId="029AF994" w:rsidR="005A58FE" w:rsidRDefault="0033017D" w:rsidP="0087386A">
      <w:pPr>
        <w:pStyle w:val="Prrafodelista"/>
        <w:numPr>
          <w:ilvl w:val="0"/>
          <w:numId w:val="26"/>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72050367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Ciudadanía y participación</w:t>
      </w:r>
    </w:p>
    <w:p w14:paraId="28C821AB" w14:textId="29B9E8FD" w:rsidR="005A58FE" w:rsidRDefault="0033017D" w:rsidP="0087386A">
      <w:pPr>
        <w:pStyle w:val="Prrafodelista"/>
        <w:numPr>
          <w:ilvl w:val="0"/>
          <w:numId w:val="26"/>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04058045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Educación financiera</w:t>
      </w:r>
    </w:p>
    <w:p w14:paraId="6037E128" w14:textId="6315A08B" w:rsidR="005A58FE" w:rsidRDefault="0033017D" w:rsidP="0087386A">
      <w:pPr>
        <w:pStyle w:val="Prrafodelista"/>
        <w:numPr>
          <w:ilvl w:val="0"/>
          <w:numId w:val="26"/>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09891092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Educación ambiental</w:t>
      </w:r>
    </w:p>
    <w:p w14:paraId="388A23BE" w14:textId="77777777" w:rsidR="005A58FE" w:rsidRDefault="005A58FE" w:rsidP="007D154B">
      <w:pPr>
        <w:spacing w:after="0" w:line="240" w:lineRule="auto"/>
        <w:rPr>
          <w:rFonts w:asciiTheme="minorHAnsi" w:eastAsia="Times New Roman" w:hAnsiTheme="minorHAnsi" w:cs="Times New Roman"/>
          <w:sz w:val="20"/>
          <w:szCs w:val="20"/>
          <w:lang w:val="es-CR" w:eastAsia="es-CR"/>
        </w:rPr>
      </w:pPr>
    </w:p>
    <w:p w14:paraId="2B5F555A" w14:textId="77777777" w:rsidR="007D154B" w:rsidRPr="007D154B" w:rsidRDefault="007D154B" w:rsidP="007D154B">
      <w:pPr>
        <w:spacing w:after="0" w:line="240" w:lineRule="auto"/>
        <w:rPr>
          <w:rFonts w:asciiTheme="minorHAnsi" w:eastAsia="Times New Roman" w:hAnsiTheme="minorHAnsi" w:cs="Times New Roman"/>
          <w:sz w:val="20"/>
          <w:szCs w:val="20"/>
          <w:lang w:val="es-CR" w:eastAsia="es-CR"/>
        </w:rPr>
      </w:pPr>
    </w:p>
    <w:p w14:paraId="3E4B255D" w14:textId="2F2E5058" w:rsidR="005A58FE" w:rsidRDefault="005A58FE" w:rsidP="005A58FE">
      <w:pPr>
        <w:spacing w:after="0" w:line="240" w:lineRule="auto"/>
        <w:rPr>
          <w:rFonts w:ascii="Segoe UI Symbol" w:eastAsia="Times New Roman" w:hAnsi="Segoe UI Symbol" w:cs="Segoe UI Symbol"/>
          <w:sz w:val="20"/>
          <w:szCs w:val="20"/>
          <w:lang w:val="es-CR" w:eastAsia="es-CR"/>
        </w:rPr>
      </w:pPr>
      <w:r>
        <w:rPr>
          <w:rFonts w:asciiTheme="minorHAnsi" w:eastAsia="Times New Roman" w:hAnsiTheme="minorHAnsi" w:cs="Times New Roman"/>
          <w:b/>
          <w:bCs/>
          <w:sz w:val="20"/>
          <w:szCs w:val="20"/>
          <w:lang w:val="es-CR" w:eastAsia="es-CR"/>
        </w:rPr>
        <w:t>Trayectorias educativas y laborales</w:t>
      </w:r>
    </w:p>
    <w:p w14:paraId="251D3A4A" w14:textId="7C5FFF3E" w:rsidR="005A58FE" w:rsidRDefault="0033017D" w:rsidP="0087386A">
      <w:pPr>
        <w:pStyle w:val="Prrafodelista"/>
        <w:numPr>
          <w:ilvl w:val="0"/>
          <w:numId w:val="27"/>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79814715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Permanencia y continuidad educativa</w:t>
      </w:r>
    </w:p>
    <w:p w14:paraId="0FC65DAF" w14:textId="287D088C" w:rsidR="005A58FE" w:rsidRDefault="0033017D" w:rsidP="0087386A">
      <w:pPr>
        <w:pStyle w:val="Prrafodelista"/>
        <w:numPr>
          <w:ilvl w:val="0"/>
          <w:numId w:val="27"/>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31322401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Inclusión y equidad educativa</w:t>
      </w:r>
    </w:p>
    <w:p w14:paraId="4516E52E" w14:textId="7EDDC582" w:rsidR="005A58FE" w:rsidRDefault="0033017D" w:rsidP="0087386A">
      <w:pPr>
        <w:pStyle w:val="Prrafodelista"/>
        <w:numPr>
          <w:ilvl w:val="0"/>
          <w:numId w:val="27"/>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41051865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Orientación vocacional y proyecto de vida</w:t>
      </w:r>
    </w:p>
    <w:p w14:paraId="56A94BE4" w14:textId="4DD90991" w:rsidR="005A58FE" w:rsidRDefault="0033017D" w:rsidP="0087386A">
      <w:pPr>
        <w:pStyle w:val="Prrafodelista"/>
        <w:numPr>
          <w:ilvl w:val="0"/>
          <w:numId w:val="27"/>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82177673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Educación técnica y formación para el trabajo</w:t>
      </w:r>
    </w:p>
    <w:p w14:paraId="5AC5AC39" w14:textId="5C8D5989" w:rsidR="00DD3D45" w:rsidRDefault="0033017D" w:rsidP="0087386A">
      <w:pPr>
        <w:pStyle w:val="Prrafodelista"/>
        <w:numPr>
          <w:ilvl w:val="0"/>
          <w:numId w:val="27"/>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40025213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Emprendimiento</w:t>
      </w:r>
    </w:p>
    <w:p w14:paraId="01439FF2" w14:textId="77777777" w:rsidR="00DD3D45" w:rsidRDefault="00DD3D45" w:rsidP="00DD3D45">
      <w:pPr>
        <w:pStyle w:val="Prrafodelista"/>
        <w:spacing w:after="0" w:line="240" w:lineRule="auto"/>
        <w:rPr>
          <w:rFonts w:asciiTheme="minorHAnsi" w:eastAsia="Times New Roman" w:hAnsiTheme="minorHAnsi" w:cs="Times New Roman"/>
          <w:sz w:val="20"/>
          <w:szCs w:val="20"/>
          <w:lang w:val="es-CR" w:eastAsia="es-CR"/>
        </w:rPr>
      </w:pPr>
    </w:p>
    <w:p w14:paraId="37177BC9" w14:textId="77777777" w:rsidR="00DD3D45" w:rsidRDefault="00DD3D45" w:rsidP="00DD3D45">
      <w:pPr>
        <w:pStyle w:val="Prrafodelista"/>
        <w:spacing w:after="0" w:line="240" w:lineRule="auto"/>
        <w:rPr>
          <w:rFonts w:asciiTheme="minorHAnsi" w:eastAsia="Times New Roman" w:hAnsiTheme="minorHAnsi" w:cs="Times New Roman"/>
          <w:sz w:val="20"/>
          <w:szCs w:val="20"/>
          <w:lang w:val="es-CR" w:eastAsia="es-CR"/>
        </w:rPr>
      </w:pPr>
    </w:p>
    <w:p w14:paraId="24916B2A" w14:textId="4D998754" w:rsidR="00DD3D45" w:rsidRDefault="005A58FE" w:rsidP="00DD3D45">
      <w:pPr>
        <w:spacing w:after="0" w:line="240" w:lineRule="auto"/>
        <w:rPr>
          <w:rFonts w:ascii="Segoe UI Symbol" w:eastAsia="Times New Roman" w:hAnsi="Segoe UI Symbol" w:cs="Segoe UI Symbol"/>
          <w:sz w:val="20"/>
          <w:szCs w:val="20"/>
          <w:lang w:val="es-CR" w:eastAsia="es-CR"/>
        </w:rPr>
      </w:pPr>
      <w:r>
        <w:rPr>
          <w:rFonts w:asciiTheme="minorHAnsi" w:eastAsia="Times New Roman" w:hAnsiTheme="minorHAnsi" w:cs="Times New Roman"/>
          <w:b/>
          <w:bCs/>
          <w:sz w:val="20"/>
          <w:szCs w:val="20"/>
          <w:lang w:val="es-CR" w:eastAsia="es-CR"/>
        </w:rPr>
        <w:t>Fortalecimiento del sistema educativo</w:t>
      </w:r>
    </w:p>
    <w:p w14:paraId="60ACE799" w14:textId="6A1D0A21" w:rsidR="00DD3D45" w:rsidRDefault="0033017D" w:rsidP="0087386A">
      <w:pPr>
        <w:pStyle w:val="Prrafodelista"/>
        <w:numPr>
          <w:ilvl w:val="0"/>
          <w:numId w:val="28"/>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34725015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Formación y desarrollo docente</w:t>
      </w:r>
    </w:p>
    <w:p w14:paraId="7C2CE381" w14:textId="6A22AAE0" w:rsidR="00DD3D45" w:rsidRDefault="0033017D" w:rsidP="0087386A">
      <w:pPr>
        <w:pStyle w:val="Prrafodelista"/>
        <w:numPr>
          <w:ilvl w:val="0"/>
          <w:numId w:val="28"/>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72753122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Infraestructura, equipamiento o recursos educativos</w:t>
      </w:r>
    </w:p>
    <w:p w14:paraId="2903201E" w14:textId="54A8025B" w:rsidR="005A58FE" w:rsidRDefault="0033017D" w:rsidP="0087386A">
      <w:pPr>
        <w:pStyle w:val="Prrafodelista"/>
        <w:numPr>
          <w:ilvl w:val="0"/>
          <w:numId w:val="28"/>
        </w:numPr>
        <w:spacing w:after="0" w:line="240" w:lineRule="auto"/>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32771654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Otro: __________________</w:t>
      </w:r>
    </w:p>
    <w:p w14:paraId="01B107E3" w14:textId="77777777" w:rsidR="007D154B" w:rsidRDefault="007D154B" w:rsidP="007D154B">
      <w:pPr>
        <w:pStyle w:val="Prrafodelista"/>
        <w:spacing w:after="0" w:line="240" w:lineRule="auto"/>
        <w:rPr>
          <w:rFonts w:asciiTheme="minorHAnsi" w:eastAsia="Times New Roman" w:hAnsiTheme="minorHAnsi" w:cs="Times New Roman"/>
          <w:sz w:val="20"/>
          <w:szCs w:val="20"/>
          <w:lang w:val="es-CR" w:eastAsia="es-CR"/>
        </w:rPr>
      </w:pPr>
    </w:p>
    <w:p w14:paraId="4432C379" w14:textId="77777777" w:rsidR="00DD3D45" w:rsidRPr="00DD3D45" w:rsidRDefault="00DD3D45" w:rsidP="00DD3D45">
      <w:pPr>
        <w:spacing w:after="0" w:line="240" w:lineRule="auto"/>
        <w:rPr>
          <w:rFonts w:asciiTheme="minorHAnsi" w:eastAsia="Times New Roman" w:hAnsiTheme="minorHAnsi" w:cs="Times New Roman"/>
          <w:sz w:val="20"/>
          <w:szCs w:val="20"/>
          <w:lang w:val="es-CR" w:eastAsia="es-CR"/>
        </w:rPr>
      </w:pPr>
    </w:p>
    <w:p w14:paraId="33EE42D1" w14:textId="65A30BC8" w:rsidR="00C72B7A" w:rsidRPr="00080887" w:rsidRDefault="00C72B7A" w:rsidP="0087386A">
      <w:pPr>
        <w:pStyle w:val="Prrafodelista"/>
        <w:numPr>
          <w:ilvl w:val="0"/>
          <w:numId w:val="12"/>
        </w:numPr>
        <w:tabs>
          <w:tab w:val="left" w:pos="426"/>
        </w:tabs>
        <w:ind w:left="0" w:firstLine="0"/>
        <w:jc w:val="both"/>
        <w:rPr>
          <w:b/>
          <w:color w:val="013396"/>
          <w:sz w:val="20"/>
          <w:lang w:val="es-CR"/>
        </w:rPr>
      </w:pPr>
      <w:r>
        <w:rPr>
          <w:b/>
          <w:bCs/>
          <w:color w:val="013396"/>
          <w:sz w:val="20"/>
          <w:lang w:val="es-CR"/>
        </w:rPr>
        <w:t>¿Cómo incorpora la empresa el enfoque STEAM (ciencia, tecnología, ingeniería, artes y matemática) en sus iniciativas educativas?</w:t>
      </w:r>
    </w:p>
    <w:p w14:paraId="0D61A8C6" w14:textId="77777777" w:rsidR="00080887" w:rsidRPr="00C72B7A" w:rsidRDefault="00080887" w:rsidP="00080887">
      <w:pPr>
        <w:pStyle w:val="Prrafodelista"/>
        <w:tabs>
          <w:tab w:val="left" w:pos="426"/>
        </w:tabs>
        <w:ind w:left="0"/>
        <w:jc w:val="both"/>
        <w:rPr>
          <w:b/>
          <w:color w:val="013396"/>
          <w:sz w:val="20"/>
          <w:lang w:val="es-CR"/>
        </w:rPr>
      </w:pPr>
    </w:p>
    <w:p w14:paraId="3EE69B3D" w14:textId="31297A6A" w:rsidR="00C72B7A" w:rsidRDefault="0033017D" w:rsidP="0087386A">
      <w:pPr>
        <w:pStyle w:val="Prrafodelista"/>
        <w:numPr>
          <w:ilvl w:val="0"/>
          <w:numId w:val="29"/>
        </w:numPr>
        <w:tabs>
          <w:tab w:val="left" w:pos="426"/>
        </w:tabs>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208610241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Actualmente no incorporamos el enfoque STEAM.</w:t>
      </w:r>
    </w:p>
    <w:p w14:paraId="2C367345" w14:textId="5FDFABDB" w:rsidR="00C72B7A" w:rsidRDefault="0033017D" w:rsidP="0087386A">
      <w:pPr>
        <w:pStyle w:val="Prrafodelista"/>
        <w:numPr>
          <w:ilvl w:val="0"/>
          <w:numId w:val="29"/>
        </w:numPr>
        <w:tabs>
          <w:tab w:val="left" w:pos="426"/>
        </w:tabs>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50787749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Estamos explorando cómo incorporar el enfoque STEAM en nuestras iniciativas educativas.</w:t>
      </w:r>
    </w:p>
    <w:p w14:paraId="360BD278" w14:textId="3ADBFE73" w:rsidR="00C72B7A" w:rsidRDefault="0033017D" w:rsidP="0087386A">
      <w:pPr>
        <w:pStyle w:val="Prrafodelista"/>
        <w:numPr>
          <w:ilvl w:val="0"/>
          <w:numId w:val="29"/>
        </w:numPr>
        <w:tabs>
          <w:tab w:val="left" w:pos="426"/>
        </w:tabs>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206617264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Incorporamos algunos elementos de STEAM en determinadas iniciativas.</w:t>
      </w:r>
    </w:p>
    <w:p w14:paraId="4B96CB3C" w14:textId="3ACF7D7A" w:rsidR="00C72B7A" w:rsidRDefault="0033017D" w:rsidP="0087386A">
      <w:pPr>
        <w:pStyle w:val="Prrafodelista"/>
        <w:numPr>
          <w:ilvl w:val="0"/>
          <w:numId w:val="29"/>
        </w:numPr>
        <w:tabs>
          <w:tab w:val="left" w:pos="426"/>
        </w:tabs>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55196916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Integramos de manera intencional dos o más áreas STEAM en nuestras iniciativas educativas.</w:t>
      </w:r>
    </w:p>
    <w:p w14:paraId="52D2FEFE" w14:textId="6571E361" w:rsidR="00C72B7A" w:rsidRDefault="0033017D" w:rsidP="0087386A">
      <w:pPr>
        <w:pStyle w:val="Prrafodelista"/>
        <w:numPr>
          <w:ilvl w:val="0"/>
          <w:numId w:val="29"/>
        </w:numPr>
        <w:tabs>
          <w:tab w:val="left" w:pos="426"/>
        </w:tabs>
        <w:rPr>
          <w:rFonts w:asciiTheme="minorHAnsi" w:eastAsia="Times New Roman" w:hAnsiTheme="minorHAnsi" w:cs="Times New Roman"/>
          <w:sz w:val="20"/>
          <w:szCs w:val="20"/>
          <w:lang w:val="es-CR" w:eastAsia="es-CR"/>
        </w:rPr>
      </w:pPr>
      <w:sdt>
        <w:sdtPr>
          <w:rPr>
            <w:rFonts w:asciiTheme="minorHAnsi" w:hAnsiTheme="minorHAnsi"/>
            <w:sz w:val="20"/>
            <w:szCs w:val="20"/>
            <w:lang w:val="es-CR"/>
          </w:rPr>
          <w:id w:val="-190298361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eastAsia="Times New Roman" w:hAnsiTheme="minorHAnsi" w:cs="Times New Roman"/>
          <w:sz w:val="20"/>
          <w:szCs w:val="20"/>
          <w:lang w:val="es-CR" w:eastAsia="es-CR"/>
        </w:rPr>
        <w:t xml:space="preserve"> Integramos STEAM como un enfoque definido en nuestras iniciativas educativas, con objetivos y acciones orientadas a su desarrollo</w:t>
      </w:r>
    </w:p>
    <w:p w14:paraId="28BB5786" w14:textId="77777777" w:rsidR="00014A74" w:rsidRPr="00014A74" w:rsidRDefault="00014A74" w:rsidP="00014A74">
      <w:pPr>
        <w:pStyle w:val="Prrafodelista"/>
        <w:tabs>
          <w:tab w:val="left" w:pos="426"/>
        </w:tabs>
        <w:rPr>
          <w:rFonts w:asciiTheme="minorHAnsi" w:eastAsia="Times New Roman" w:hAnsiTheme="minorHAnsi" w:cs="Times New Roman"/>
          <w:sz w:val="20"/>
          <w:szCs w:val="20"/>
          <w:lang w:val="es-CR" w:eastAsia="es-CR"/>
        </w:rPr>
      </w:pPr>
    </w:p>
    <w:p w14:paraId="0987ACCD" w14:textId="77777777" w:rsidR="00B67DEF" w:rsidRPr="00B67DEF" w:rsidRDefault="004F50DC" w:rsidP="0087386A">
      <w:pPr>
        <w:pStyle w:val="Prrafodelista"/>
        <w:numPr>
          <w:ilvl w:val="0"/>
          <w:numId w:val="12"/>
        </w:numPr>
        <w:spacing w:before="100" w:beforeAutospacing="1" w:after="100" w:afterAutospacing="1" w:line="240" w:lineRule="auto"/>
        <w:rPr>
          <w:rFonts w:ascii="Times New Roman" w:eastAsia="Times New Roman" w:hAnsi="Times New Roman" w:cs="Times New Roman"/>
          <w:sz w:val="24"/>
          <w:szCs w:val="24"/>
          <w:lang w:val="es-CR" w:eastAsia="es-CR"/>
        </w:rPr>
      </w:pPr>
      <w:r>
        <w:rPr>
          <w:b/>
          <w:color w:val="013396"/>
          <w:sz w:val="20"/>
          <w:lang w:val="es-CR"/>
        </w:rPr>
        <w:t>¿La educación es un tema material para la empresa?</w:t>
      </w:r>
    </w:p>
    <w:p w14:paraId="34FCE7F3" w14:textId="77777777" w:rsidR="00B67DEF" w:rsidRPr="00B67DEF" w:rsidRDefault="0033017D" w:rsidP="0087386A">
      <w:pPr>
        <w:pStyle w:val="Prrafodelista"/>
        <w:numPr>
          <w:ilvl w:val="0"/>
          <w:numId w:val="21"/>
        </w:numPr>
        <w:spacing w:before="100" w:beforeAutospacing="1" w:after="100" w:afterAutospacing="1" w:line="360" w:lineRule="auto"/>
        <w:ind w:left="714" w:hanging="357"/>
        <w:rPr>
          <w:rFonts w:asciiTheme="minorHAnsi" w:eastAsia="Times New Roman" w:hAnsiTheme="minorHAnsi" w:cs="Times New Roman"/>
          <w:sz w:val="24"/>
          <w:szCs w:val="24"/>
          <w:lang w:val="es-CR" w:eastAsia="es-CR"/>
        </w:rPr>
      </w:pPr>
      <w:sdt>
        <w:sdtPr>
          <w:rPr>
            <w:rFonts w:asciiTheme="minorHAnsi" w:hAnsiTheme="minorHAnsi"/>
            <w:sz w:val="20"/>
            <w:szCs w:val="20"/>
            <w:lang w:val="es-CR"/>
          </w:rPr>
          <w:id w:val="-54017962"/>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hAnsiTheme="minorHAnsi" w:cs="Montserrat"/>
          <w:bCs/>
          <w:sz w:val="20"/>
          <w:lang w:val="es-CR"/>
        </w:rPr>
        <w:t xml:space="preserve"> No hemos analizado si la educación es un tema relevante para la empresa.</w:t>
      </w:r>
    </w:p>
    <w:p w14:paraId="655B26F2" w14:textId="77777777" w:rsidR="00B67DEF" w:rsidRPr="00B67DEF" w:rsidRDefault="0033017D" w:rsidP="0087386A">
      <w:pPr>
        <w:pStyle w:val="Prrafodelista"/>
        <w:numPr>
          <w:ilvl w:val="0"/>
          <w:numId w:val="21"/>
        </w:numPr>
        <w:spacing w:before="100" w:beforeAutospacing="1" w:after="100" w:afterAutospacing="1" w:line="360" w:lineRule="auto"/>
        <w:ind w:left="714" w:hanging="357"/>
        <w:rPr>
          <w:rFonts w:asciiTheme="minorHAnsi" w:eastAsia="Times New Roman" w:hAnsiTheme="minorHAnsi" w:cs="Times New Roman"/>
          <w:sz w:val="24"/>
          <w:szCs w:val="24"/>
          <w:lang w:val="es-CR" w:eastAsia="es-CR"/>
        </w:rPr>
      </w:pPr>
      <w:sdt>
        <w:sdtPr>
          <w:rPr>
            <w:rFonts w:asciiTheme="minorHAnsi" w:hAnsiTheme="minorHAnsi"/>
            <w:sz w:val="20"/>
            <w:szCs w:val="20"/>
            <w:lang w:val="es-CR"/>
          </w:rPr>
          <w:id w:val="212040785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hAnsiTheme="minorHAnsi" w:cs="Montserrat"/>
          <w:bCs/>
          <w:sz w:val="20"/>
          <w:lang w:val="es-CR"/>
        </w:rPr>
        <w:t xml:space="preserve"> Consideramos que la educación es relevante, pero no lo hemos analizado de manera formal.</w:t>
      </w:r>
    </w:p>
    <w:p w14:paraId="74F211AA" w14:textId="77777777" w:rsidR="00B67DEF" w:rsidRPr="00B67DEF" w:rsidRDefault="0033017D" w:rsidP="0087386A">
      <w:pPr>
        <w:pStyle w:val="Prrafodelista"/>
        <w:numPr>
          <w:ilvl w:val="0"/>
          <w:numId w:val="21"/>
        </w:numPr>
        <w:spacing w:before="100" w:beforeAutospacing="1" w:after="100" w:afterAutospacing="1" w:line="360" w:lineRule="auto"/>
        <w:ind w:left="714" w:hanging="357"/>
        <w:rPr>
          <w:rFonts w:asciiTheme="minorHAnsi" w:eastAsia="Times New Roman" w:hAnsiTheme="minorHAnsi" w:cs="Times New Roman"/>
          <w:sz w:val="24"/>
          <w:szCs w:val="24"/>
          <w:lang w:val="es-CR" w:eastAsia="es-CR"/>
        </w:rPr>
      </w:pPr>
      <w:sdt>
        <w:sdtPr>
          <w:rPr>
            <w:rFonts w:asciiTheme="minorHAnsi" w:hAnsiTheme="minorHAnsi"/>
            <w:sz w:val="20"/>
            <w:szCs w:val="20"/>
            <w:lang w:val="es-CR"/>
          </w:rPr>
          <w:id w:val="-19908951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hAnsiTheme="minorHAnsi" w:cs="Montserrat"/>
          <w:bCs/>
          <w:sz w:val="20"/>
          <w:lang w:val="es-CR"/>
        </w:rPr>
        <w:t xml:space="preserve"> Hemos identificado la educación como tema relevante a partir de las necesidades del negocio o de la consulta a algunos grupos de interés.</w:t>
      </w:r>
    </w:p>
    <w:p w14:paraId="059C9B5A" w14:textId="77777777" w:rsidR="00386D84" w:rsidRPr="00386D84" w:rsidRDefault="0033017D" w:rsidP="0087386A">
      <w:pPr>
        <w:pStyle w:val="Prrafodelista"/>
        <w:numPr>
          <w:ilvl w:val="0"/>
          <w:numId w:val="21"/>
        </w:numPr>
        <w:spacing w:before="100" w:beforeAutospacing="1" w:after="100" w:afterAutospacing="1" w:line="360" w:lineRule="auto"/>
        <w:ind w:left="714" w:hanging="357"/>
        <w:rPr>
          <w:rFonts w:asciiTheme="minorHAnsi" w:eastAsia="Times New Roman" w:hAnsiTheme="minorHAnsi" w:cs="Times New Roman"/>
          <w:sz w:val="24"/>
          <w:szCs w:val="24"/>
          <w:lang w:val="es-CR" w:eastAsia="es-CR"/>
        </w:rPr>
      </w:pPr>
      <w:sdt>
        <w:sdtPr>
          <w:rPr>
            <w:rFonts w:asciiTheme="minorHAnsi" w:hAnsiTheme="minorHAnsi"/>
            <w:sz w:val="20"/>
            <w:szCs w:val="20"/>
            <w:lang w:val="es-CR"/>
          </w:rPr>
          <w:id w:val="185685172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hAnsiTheme="minorHAnsi" w:cs="Montserrat"/>
          <w:bCs/>
          <w:sz w:val="20"/>
          <w:lang w:val="es-CR"/>
        </w:rPr>
        <w:t xml:space="preserve"> La educación está identificada como tema material en un análisis de materialidad formal</w:t>
      </w:r>
    </w:p>
    <w:p w14:paraId="64007115" w14:textId="1EB9D586" w:rsidR="004F50DC" w:rsidRPr="00386D84" w:rsidRDefault="0033017D" w:rsidP="0087386A">
      <w:pPr>
        <w:pStyle w:val="Prrafodelista"/>
        <w:numPr>
          <w:ilvl w:val="0"/>
          <w:numId w:val="21"/>
        </w:numPr>
        <w:spacing w:before="100" w:beforeAutospacing="1" w:after="100" w:afterAutospacing="1" w:line="360" w:lineRule="auto"/>
        <w:ind w:left="714" w:hanging="357"/>
        <w:rPr>
          <w:rFonts w:asciiTheme="minorHAnsi" w:eastAsia="Times New Roman" w:hAnsiTheme="minorHAnsi" w:cs="Times New Roman"/>
          <w:sz w:val="24"/>
          <w:szCs w:val="24"/>
          <w:lang w:val="es-CR" w:eastAsia="es-CR"/>
        </w:rPr>
      </w:pPr>
      <w:sdt>
        <w:sdtPr>
          <w:rPr>
            <w:rFonts w:asciiTheme="minorHAnsi" w:hAnsiTheme="minorHAnsi"/>
            <w:sz w:val="20"/>
            <w:szCs w:val="20"/>
            <w:lang w:val="es-CR"/>
          </w:rPr>
          <w:id w:val="-64482293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hAnsiTheme="minorHAnsi" w:cs="Montserrat"/>
          <w:bCs/>
          <w:sz w:val="20"/>
          <w:lang w:val="es-CR"/>
        </w:rPr>
        <w:t xml:space="preserve"> La educación es un tema material identificado en un análisis de materialidad formal, validado con grupos de interés y vinculado con la estrategia de la empresa.</w:t>
      </w:r>
    </w:p>
    <w:p w14:paraId="7FFF24F7" w14:textId="77777777" w:rsidR="00386D84" w:rsidRPr="00B67DEF" w:rsidRDefault="00386D84" w:rsidP="007F645B">
      <w:pPr>
        <w:shd w:val="clear" w:color="auto" w:fill="ECF9FF"/>
        <w:rPr>
          <w:rFonts w:asciiTheme="minorHAnsi" w:eastAsia="Times New Roman" w:hAnsiTheme="minorHAnsi" w:cs="Times New Roman"/>
          <w:sz w:val="24"/>
          <w:szCs w:val="24"/>
          <w:lang w:val="es-CR" w:eastAsia="es-CR"/>
        </w:rPr>
      </w:pPr>
      <w:r>
        <w:rPr>
          <w:rFonts w:cs="Montserrat"/>
          <w:b/>
          <w:bCs/>
          <w:iCs/>
          <w:sz w:val="20"/>
          <w:lang w:val="es-CR"/>
        </w:rPr>
        <w:t>Evidencia 1. Por favor, adjunte las evidencias que respalden la información proporcionada.</w:t>
      </w:r>
    </w:p>
    <w:p w14:paraId="7A3A1EF9" w14:textId="77777777" w:rsidR="004F50DC" w:rsidRPr="007F645B" w:rsidRDefault="004F50DC" w:rsidP="0087386A">
      <w:pPr>
        <w:pStyle w:val="Prrafodelista"/>
        <w:numPr>
          <w:ilvl w:val="0"/>
          <w:numId w:val="12"/>
        </w:numPr>
        <w:spacing w:before="100" w:beforeAutospacing="1" w:after="100" w:afterAutospacing="1" w:line="360" w:lineRule="auto"/>
        <w:ind w:left="357"/>
        <w:rPr>
          <w:rFonts w:asciiTheme="minorHAnsi" w:hAnsiTheme="minorHAnsi" w:cs="Montserrat"/>
          <w:bCs/>
          <w:sz w:val="20"/>
          <w:lang w:val="es-CR"/>
        </w:rPr>
      </w:pPr>
      <w:r>
        <w:rPr>
          <w:b/>
          <w:color w:val="013396"/>
          <w:sz w:val="20"/>
          <w:lang w:val="es-CR"/>
        </w:rPr>
        <w:t>Explique brevemente por qué la educación es, o no es, un tema material para su empresa.</w:t>
      </w:r>
      <w:r>
        <w:rPr>
          <w:b/>
          <w:color w:val="013396"/>
          <w:sz w:val="20"/>
          <w:lang w:val="es-CR"/>
        </w:rPr>
        <w:br/>
      </w:r>
      <w:r>
        <w:rPr>
          <w:rFonts w:asciiTheme="minorHAnsi" w:hAnsiTheme="minorHAnsi" w:cs="Montserrat"/>
          <w:bCs/>
          <w:sz w:val="20"/>
          <w:lang w:val="es-CR"/>
        </w:rPr>
        <w:t>Por ejemplo: su relación con el negocio, la disponibilidad de talento, las comunidades donde opera o las expectativas de sus grupos de interés.</w:t>
      </w:r>
    </w:p>
    <w:p w14:paraId="354B8C32" w14:textId="1DAA4F8C" w:rsidR="003A724E" w:rsidRPr="007B5719" w:rsidRDefault="004F50DC" w:rsidP="007B5719">
      <w:pPr>
        <w:pStyle w:val="Prrafodelista"/>
        <w:spacing w:before="100" w:beforeAutospacing="1" w:after="100" w:afterAutospacing="1" w:line="360" w:lineRule="auto"/>
        <w:ind w:left="357"/>
        <w:rPr>
          <w:rFonts w:asciiTheme="minorHAnsi" w:hAnsiTheme="minorHAnsi" w:cs="Montserrat"/>
          <w:bCs/>
          <w:sz w:val="20"/>
          <w:lang w:val="es-CR"/>
        </w:rPr>
      </w:pPr>
      <w:r>
        <w:rPr>
          <w:rFonts w:asciiTheme="minorHAnsi" w:hAnsiTheme="minorHAnsi" w:cs="Montserrat"/>
          <w:bCs/>
          <w:sz w:val="20"/>
          <w:lang w:val="es-CR"/>
        </w:rPr>
        <w:t>Respuesta: _______________________________</w:t>
      </w:r>
    </w:p>
    <w:p w14:paraId="0598C31C" w14:textId="77777777" w:rsidR="00FB098A" w:rsidRDefault="00FB098A" w:rsidP="007F645B">
      <w:pPr>
        <w:pStyle w:val="Prrafodelista"/>
        <w:tabs>
          <w:tab w:val="left" w:pos="426"/>
        </w:tabs>
        <w:ind w:left="360"/>
        <w:rPr>
          <w:b/>
          <w:color w:val="013396"/>
          <w:sz w:val="20"/>
          <w:lang w:val="es-CR"/>
        </w:rPr>
      </w:pPr>
    </w:p>
    <w:p w14:paraId="6025BF3D" w14:textId="7127AA8F" w:rsidR="00E76039" w:rsidRPr="00E76039" w:rsidRDefault="008F58C0" w:rsidP="0087386A">
      <w:pPr>
        <w:pStyle w:val="Prrafodelista"/>
        <w:numPr>
          <w:ilvl w:val="0"/>
          <w:numId w:val="12"/>
        </w:numPr>
        <w:tabs>
          <w:tab w:val="left" w:pos="426"/>
        </w:tabs>
        <w:jc w:val="both"/>
        <w:rPr>
          <w:b/>
          <w:color w:val="013396"/>
          <w:sz w:val="20"/>
          <w:lang w:val="es-CR"/>
        </w:rPr>
      </w:pPr>
      <w:r>
        <w:rPr>
          <w:b/>
          <w:color w:val="013396"/>
          <w:sz w:val="20"/>
          <w:lang w:val="es-CR"/>
        </w:rPr>
        <w:t>¿En qué medida las iniciativas educativas de la empresa se vinculan con su giro de negocio?</w:t>
      </w:r>
    </w:p>
    <w:p w14:paraId="0764D09A" w14:textId="2F525401" w:rsidR="00EC1FA6" w:rsidRPr="00080887" w:rsidRDefault="0033017D" w:rsidP="0087386A">
      <w:pPr>
        <w:pStyle w:val="Prrafodelista"/>
        <w:numPr>
          <w:ilvl w:val="0"/>
          <w:numId w:val="43"/>
        </w:numPr>
        <w:jc w:val="both"/>
        <w:rPr>
          <w:rFonts w:asciiTheme="minorHAnsi" w:hAnsiTheme="minorHAnsi" w:cs="Montserrat"/>
          <w:bCs/>
          <w:sz w:val="20"/>
          <w:lang w:val="es-CR"/>
        </w:rPr>
      </w:pPr>
      <w:sdt>
        <w:sdtPr>
          <w:rPr>
            <w:rFonts w:asciiTheme="minorHAnsi" w:hAnsiTheme="minorHAnsi"/>
            <w:sz w:val="20"/>
            <w:szCs w:val="20"/>
            <w:lang w:val="es-CR"/>
          </w:rPr>
          <w:id w:val="-528179321"/>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No tienen relación con nuestro giro de negocio.</w:t>
      </w:r>
    </w:p>
    <w:p w14:paraId="0A8EE15A" w14:textId="71B291D0" w:rsidR="00EC1FA6" w:rsidRPr="00080887" w:rsidRDefault="0033017D" w:rsidP="0087386A">
      <w:pPr>
        <w:pStyle w:val="Prrafodelista"/>
        <w:numPr>
          <w:ilvl w:val="0"/>
          <w:numId w:val="43"/>
        </w:numPr>
        <w:jc w:val="both"/>
        <w:rPr>
          <w:rFonts w:asciiTheme="minorHAnsi" w:hAnsiTheme="minorHAnsi" w:cs="Montserrat"/>
          <w:bCs/>
          <w:sz w:val="20"/>
          <w:lang w:val="es-CR"/>
        </w:rPr>
      </w:pPr>
      <w:sdt>
        <w:sdtPr>
          <w:rPr>
            <w:rFonts w:asciiTheme="minorHAnsi" w:hAnsiTheme="minorHAnsi"/>
            <w:sz w:val="20"/>
            <w:szCs w:val="20"/>
            <w:lang w:val="es-CR"/>
          </w:rPr>
          <w:id w:val="-280576442"/>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Existe una relación indirecta, por ejemplo, porque las iniciativas se desarrollan en las comunidades donde operamos.</w:t>
      </w:r>
    </w:p>
    <w:p w14:paraId="2667E0A9" w14:textId="65CC9610" w:rsidR="00EC1FA6" w:rsidRPr="00080887" w:rsidRDefault="0033017D" w:rsidP="0087386A">
      <w:pPr>
        <w:pStyle w:val="Prrafodelista"/>
        <w:numPr>
          <w:ilvl w:val="0"/>
          <w:numId w:val="43"/>
        </w:numPr>
        <w:jc w:val="both"/>
        <w:rPr>
          <w:rFonts w:asciiTheme="minorHAnsi" w:hAnsiTheme="minorHAnsi" w:cs="Montserrat"/>
          <w:bCs/>
          <w:sz w:val="20"/>
          <w:lang w:val="es-CR"/>
        </w:rPr>
      </w:pPr>
      <w:sdt>
        <w:sdtPr>
          <w:rPr>
            <w:rFonts w:asciiTheme="minorHAnsi" w:hAnsiTheme="minorHAnsi"/>
            <w:sz w:val="20"/>
            <w:szCs w:val="20"/>
            <w:lang w:val="es-CR"/>
          </w:rPr>
          <w:id w:val="-1677182948"/>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Algunas iniciativas aprovechan conocimientos, capacidades o recursos propios de nuestro negocio.</w:t>
      </w:r>
    </w:p>
    <w:p w14:paraId="7A227840" w14:textId="0B017AE4" w:rsidR="00EC1FA6" w:rsidRPr="00080887" w:rsidRDefault="0033017D" w:rsidP="0087386A">
      <w:pPr>
        <w:pStyle w:val="Prrafodelista"/>
        <w:numPr>
          <w:ilvl w:val="0"/>
          <w:numId w:val="43"/>
        </w:numPr>
        <w:jc w:val="both"/>
        <w:rPr>
          <w:rFonts w:asciiTheme="minorHAnsi" w:hAnsiTheme="minorHAnsi" w:cs="Montserrat"/>
          <w:bCs/>
          <w:sz w:val="20"/>
          <w:lang w:val="es-CR"/>
        </w:rPr>
      </w:pPr>
      <w:sdt>
        <w:sdtPr>
          <w:rPr>
            <w:rFonts w:asciiTheme="minorHAnsi" w:hAnsiTheme="minorHAnsi"/>
            <w:sz w:val="20"/>
            <w:szCs w:val="20"/>
            <w:lang w:val="es-CR"/>
          </w:rPr>
          <w:id w:val="902717479"/>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Diseñamos nuestras iniciativas a partir de los conocimientos, capacidades y recursos propios de nuestro negocio.</w:t>
      </w:r>
    </w:p>
    <w:p w14:paraId="176C2CAF" w14:textId="4CE6D769" w:rsidR="00EC1FA6" w:rsidRPr="00080887" w:rsidRDefault="0033017D" w:rsidP="0087386A">
      <w:pPr>
        <w:pStyle w:val="Prrafodelista"/>
        <w:numPr>
          <w:ilvl w:val="0"/>
          <w:numId w:val="43"/>
        </w:numPr>
        <w:jc w:val="both"/>
        <w:rPr>
          <w:rFonts w:asciiTheme="minorHAnsi" w:hAnsiTheme="minorHAnsi" w:cs="Montserrat"/>
          <w:bCs/>
          <w:sz w:val="20"/>
          <w:lang w:val="es-CR"/>
        </w:rPr>
      </w:pPr>
      <w:sdt>
        <w:sdtPr>
          <w:rPr>
            <w:rFonts w:asciiTheme="minorHAnsi" w:hAnsiTheme="minorHAnsi"/>
            <w:sz w:val="20"/>
            <w:szCs w:val="20"/>
            <w:lang w:val="es-CR"/>
          </w:rPr>
          <w:id w:val="1584328257"/>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Nuestras iniciativas responden a necesidades educativas identificadas y, a la vez, contribuyen a objetivos del negocio, como el desarrollo de talento, el fortalecimiento de las comunidades donde operamos o la innovación.</w:t>
      </w:r>
    </w:p>
    <w:p w14:paraId="2BFAEBC0" w14:textId="77777777" w:rsidR="00FC7738" w:rsidRPr="00FC7738" w:rsidRDefault="00FC7738" w:rsidP="00FC7738">
      <w:pPr>
        <w:pStyle w:val="Prrafodelista"/>
        <w:spacing w:before="100" w:beforeAutospacing="1" w:after="100" w:afterAutospacing="1" w:line="360" w:lineRule="auto"/>
        <w:ind w:left="714"/>
        <w:jc w:val="both"/>
        <w:rPr>
          <w:rFonts w:cs="Montserrat"/>
          <w:sz w:val="20"/>
          <w:lang w:val="es-CR"/>
        </w:rPr>
      </w:pPr>
    </w:p>
    <w:p w14:paraId="5432E4BD" w14:textId="77777777" w:rsidR="00E76039" w:rsidRPr="00E76039" w:rsidRDefault="008F58C0" w:rsidP="0087386A">
      <w:pPr>
        <w:pStyle w:val="Prrafodelista"/>
        <w:numPr>
          <w:ilvl w:val="0"/>
          <w:numId w:val="12"/>
        </w:numPr>
        <w:tabs>
          <w:tab w:val="left" w:pos="426"/>
        </w:tabs>
        <w:jc w:val="both"/>
        <w:rPr>
          <w:b/>
          <w:color w:val="013396"/>
          <w:sz w:val="20"/>
          <w:lang w:val="es-CR"/>
        </w:rPr>
      </w:pPr>
      <w:r>
        <w:rPr>
          <w:b/>
          <w:color w:val="013396"/>
          <w:sz w:val="20"/>
          <w:lang w:val="es-CR"/>
        </w:rPr>
        <w:t>¿La empresa cuenta con una política, compromiso o lineamiento formal que oriente su contribución a la educación?</w:t>
      </w:r>
    </w:p>
    <w:p w14:paraId="3F7E0525" w14:textId="3B739F92" w:rsidR="00EC1FA6" w:rsidRPr="00080887" w:rsidRDefault="0033017D" w:rsidP="0087386A">
      <w:pPr>
        <w:pStyle w:val="Prrafodelista"/>
        <w:numPr>
          <w:ilvl w:val="0"/>
          <w:numId w:val="44"/>
        </w:numPr>
        <w:jc w:val="both"/>
        <w:rPr>
          <w:rFonts w:asciiTheme="minorHAnsi" w:hAnsiTheme="minorHAnsi" w:cs="Montserrat"/>
          <w:bCs/>
          <w:sz w:val="20"/>
          <w:lang w:val="es-CR"/>
        </w:rPr>
      </w:pPr>
      <w:sdt>
        <w:sdtPr>
          <w:rPr>
            <w:rFonts w:asciiTheme="minorHAnsi" w:hAnsiTheme="minorHAnsi"/>
            <w:sz w:val="20"/>
            <w:szCs w:val="20"/>
            <w:lang w:val="es-CR"/>
          </w:rPr>
          <w:id w:val="-844175094"/>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No contamos con una política, compromiso o lineamiento relacionado con educación.</w:t>
      </w:r>
    </w:p>
    <w:p w14:paraId="41A35A0B" w14:textId="588B85DF" w:rsidR="00EC1FA6" w:rsidRPr="00080887" w:rsidRDefault="0033017D" w:rsidP="0087386A">
      <w:pPr>
        <w:pStyle w:val="Prrafodelista"/>
        <w:numPr>
          <w:ilvl w:val="0"/>
          <w:numId w:val="44"/>
        </w:numPr>
        <w:jc w:val="both"/>
        <w:rPr>
          <w:rFonts w:asciiTheme="minorHAnsi" w:hAnsiTheme="minorHAnsi" w:cs="Montserrat"/>
          <w:bCs/>
          <w:sz w:val="20"/>
          <w:lang w:val="es-CR"/>
        </w:rPr>
      </w:pPr>
      <w:sdt>
        <w:sdtPr>
          <w:rPr>
            <w:rFonts w:asciiTheme="minorHAnsi" w:hAnsiTheme="minorHAnsi"/>
            <w:sz w:val="20"/>
            <w:szCs w:val="20"/>
            <w:lang w:val="es-CR"/>
          </w:rPr>
          <w:id w:val="1010259195"/>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Estamos en proceso de definir un compromiso o lineamiento sobre educación.</w:t>
      </w:r>
    </w:p>
    <w:p w14:paraId="32C23762" w14:textId="65E30A86" w:rsidR="00EC1FA6" w:rsidRPr="00080887" w:rsidRDefault="0033017D" w:rsidP="0087386A">
      <w:pPr>
        <w:pStyle w:val="Prrafodelista"/>
        <w:numPr>
          <w:ilvl w:val="0"/>
          <w:numId w:val="44"/>
        </w:numPr>
        <w:jc w:val="both"/>
        <w:rPr>
          <w:rFonts w:asciiTheme="minorHAnsi" w:hAnsiTheme="minorHAnsi" w:cs="Montserrat"/>
          <w:bCs/>
          <w:sz w:val="20"/>
          <w:lang w:val="es-CR"/>
        </w:rPr>
      </w:pPr>
      <w:sdt>
        <w:sdtPr>
          <w:rPr>
            <w:rFonts w:asciiTheme="minorHAnsi" w:hAnsiTheme="minorHAnsi"/>
            <w:sz w:val="20"/>
            <w:szCs w:val="20"/>
            <w:lang w:val="es-CR"/>
          </w:rPr>
          <w:id w:val="-108974160"/>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Contamos con un compromiso o lineamiento sobre educación, aunque aún no está formalizado ni aprobado.</w:t>
      </w:r>
    </w:p>
    <w:p w14:paraId="5FD366D8" w14:textId="366FD40F" w:rsidR="00EC1FA6" w:rsidRPr="00080887" w:rsidRDefault="0033017D" w:rsidP="0087386A">
      <w:pPr>
        <w:pStyle w:val="Prrafodelista"/>
        <w:numPr>
          <w:ilvl w:val="0"/>
          <w:numId w:val="44"/>
        </w:numPr>
        <w:jc w:val="both"/>
        <w:rPr>
          <w:rFonts w:asciiTheme="minorHAnsi" w:hAnsiTheme="minorHAnsi" w:cs="Montserrat"/>
          <w:bCs/>
          <w:sz w:val="20"/>
          <w:lang w:val="es-CR"/>
        </w:rPr>
      </w:pPr>
      <w:sdt>
        <w:sdtPr>
          <w:rPr>
            <w:rFonts w:asciiTheme="minorHAnsi" w:hAnsiTheme="minorHAnsi"/>
            <w:sz w:val="20"/>
            <w:szCs w:val="20"/>
            <w:lang w:val="es-CR"/>
          </w:rPr>
          <w:id w:val="1849595135"/>
          <w14:checkbox>
            <w14:checked w14:val="0"/>
            <w14:checkedState w14:val="2612" w14:font="MS Gothic"/>
            <w14:uncheckedState w14:val="2610" w14:font="MS Gothic"/>
          </w14:checkbox>
        </w:sdtPr>
        <w:sdtEndPr/>
        <w:sdtContent>
          <w:r w:rsidR="00080887">
            <w:rPr>
              <w:rFonts w:ascii="MS Gothic" w:eastAsia="MS Gothic" w:hAnsi="MS Gothic" w:hint="eastAsia"/>
              <w:sz w:val="20"/>
              <w:szCs w:val="20"/>
              <w:lang w:val="es-CR"/>
            </w:rPr>
            <w:t>☐</w:t>
          </w:r>
        </w:sdtContent>
      </w:sdt>
      <w:r w:rsidR="00080887">
        <w:rPr>
          <w:rFonts w:asciiTheme="minorHAnsi" w:hAnsiTheme="minorHAnsi" w:cs="Montserrat" w:hint="eastAsia"/>
          <w:bCs/>
          <w:sz w:val="20"/>
          <w:lang w:val="es-CR"/>
        </w:rPr>
        <w:t xml:space="preserve"> Contamos con un compromiso o lineamiento formal, aprobado por la empresa, que orienta nuestras iniciativas educativas.</w:t>
      </w:r>
    </w:p>
    <w:p w14:paraId="4C1D47CE" w14:textId="0F41B6B0" w:rsidR="00EC1FA6" w:rsidRPr="00080887" w:rsidRDefault="0033017D" w:rsidP="0087386A">
      <w:pPr>
        <w:pStyle w:val="Prrafodelista"/>
        <w:numPr>
          <w:ilvl w:val="0"/>
          <w:numId w:val="44"/>
        </w:numPr>
        <w:jc w:val="both"/>
        <w:rPr>
          <w:rFonts w:asciiTheme="minorHAnsi" w:hAnsiTheme="minorHAnsi" w:cs="Montserrat"/>
          <w:bCs/>
          <w:sz w:val="20"/>
          <w:lang w:val="es-CR"/>
        </w:rPr>
      </w:pPr>
      <w:sdt>
        <w:sdtPr>
          <w:rPr>
            <w:rFonts w:asciiTheme="minorHAnsi" w:hAnsiTheme="minorHAnsi" w:cs="Montserrat"/>
            <w:bCs/>
            <w:sz w:val="20"/>
            <w:lang w:val="es-CR"/>
          </w:rPr>
          <w:id w:val="-900125399"/>
          <w14:checkbox>
            <w14:checked w14:val="0"/>
            <w14:checkedState w14:val="2612" w14:font="MS Gothic"/>
            <w14:uncheckedState w14:val="2610" w14:font="MS Gothic"/>
          </w14:checkbox>
        </w:sdtPr>
        <w:sdtEndPr/>
        <w:sdtContent>
          <w:r w:rsidR="0087386A">
            <w:rPr>
              <w:rFonts w:ascii="MS Gothic" w:eastAsia="MS Gothic" w:hAnsi="MS Gothic" w:cs="Montserrat" w:hint="eastAsia"/>
              <w:bCs/>
              <w:sz w:val="20"/>
              <w:lang w:val="es-CR"/>
            </w:rPr>
            <w:t>☐</w:t>
          </w:r>
        </w:sdtContent>
      </w:sdt>
      <w:r w:rsidR="0087386A">
        <w:rPr>
          <w:rFonts w:asciiTheme="minorHAnsi" w:hAnsiTheme="minorHAnsi" w:cs="Montserrat"/>
          <w:bCs/>
          <w:sz w:val="20"/>
          <w:lang w:val="es-CR"/>
        </w:rPr>
        <w:t xml:space="preserve"> Contamos con un compromiso o lineamiento formal, aprobado por la alta dirección, que se revisa periódicamente.</w:t>
      </w:r>
    </w:p>
    <w:p w14:paraId="532A59B7" w14:textId="3BAF4970" w:rsidR="000F4FCF" w:rsidRPr="00FB098A" w:rsidRDefault="008F58C0" w:rsidP="00FB098A">
      <w:pPr>
        <w:shd w:val="clear" w:color="auto" w:fill="ECF9FF"/>
        <w:rPr>
          <w:rFonts w:asciiTheme="minorHAnsi" w:eastAsia="Times New Roman" w:hAnsiTheme="minorHAnsi" w:cs="Times New Roman"/>
          <w:sz w:val="24"/>
          <w:szCs w:val="24"/>
          <w:lang w:val="es-CR" w:eastAsia="es-CR"/>
        </w:rPr>
      </w:pPr>
      <w:r>
        <w:rPr>
          <w:rFonts w:cs="Montserrat"/>
          <w:b/>
          <w:bCs/>
          <w:iCs/>
          <w:sz w:val="20"/>
          <w:lang w:val="es-CR"/>
        </w:rPr>
        <w:t>Evidencia 2. Por favor, adjunte las evidencias que respalden la información proporcionada.</w:t>
      </w:r>
    </w:p>
    <w:p w14:paraId="11F4ED3E" w14:textId="57A6A34E" w:rsidR="00C43452" w:rsidRPr="00C43452" w:rsidRDefault="00C43452" w:rsidP="0087386A">
      <w:pPr>
        <w:pStyle w:val="Prrafodelista"/>
        <w:numPr>
          <w:ilvl w:val="0"/>
          <w:numId w:val="12"/>
        </w:numPr>
        <w:tabs>
          <w:tab w:val="left" w:pos="426"/>
        </w:tabs>
        <w:ind w:left="0" w:firstLine="0"/>
        <w:rPr>
          <w:b/>
          <w:color w:val="013396"/>
          <w:sz w:val="20"/>
          <w:lang w:val="es-CR"/>
        </w:rPr>
      </w:pPr>
      <w:r>
        <w:rPr>
          <w:b/>
          <w:color w:val="013396"/>
          <w:sz w:val="20"/>
          <w:lang w:val="es-CR"/>
        </w:rPr>
        <w:t>¿La empresa cuenta con una estrategia, plan o programa que defina cómo se desarrolla su contribución a la educación?</w:t>
      </w:r>
    </w:p>
    <w:p w14:paraId="69755192" w14:textId="47971268" w:rsidR="000F4FCF" w:rsidRPr="00FB098A" w:rsidRDefault="0033017D" w:rsidP="0087386A">
      <w:pPr>
        <w:pStyle w:val="Prrafodelista"/>
        <w:numPr>
          <w:ilvl w:val="0"/>
          <w:numId w:val="24"/>
        </w:numPr>
        <w:rPr>
          <w:rFonts w:cs="Montserrat"/>
          <w:bCs/>
          <w:sz w:val="20"/>
          <w:lang w:val="es-CR"/>
        </w:rPr>
      </w:pPr>
      <w:sdt>
        <w:sdtPr>
          <w:rPr>
            <w:rFonts w:asciiTheme="minorHAnsi" w:hAnsiTheme="minorHAnsi"/>
            <w:sz w:val="20"/>
            <w:szCs w:val="20"/>
            <w:lang w:val="es-CR"/>
          </w:rPr>
          <w:id w:val="-213447655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asciiTheme="minorHAnsi" w:hAnsiTheme="minorHAnsi" w:cs="Montserrat"/>
          <w:bCs/>
          <w:sz w:val="20"/>
          <w:lang w:val="es-CR"/>
        </w:rPr>
        <w:t xml:space="preserve"> </w:t>
      </w:r>
      <w:r w:rsidR="0087386A">
        <w:rPr>
          <w:rFonts w:cs="Montserrat"/>
          <w:bCs/>
          <w:sz w:val="20"/>
          <w:lang w:val="es-CR"/>
        </w:rPr>
        <w:t>No contamos con una estrategia, plan o programa específico.</w:t>
      </w:r>
    </w:p>
    <w:p w14:paraId="54C74A45" w14:textId="181D8E2B" w:rsidR="000F4FCF" w:rsidRPr="00FB098A" w:rsidRDefault="0033017D" w:rsidP="0087386A">
      <w:pPr>
        <w:pStyle w:val="Prrafodelista"/>
        <w:numPr>
          <w:ilvl w:val="0"/>
          <w:numId w:val="24"/>
        </w:numPr>
        <w:rPr>
          <w:rFonts w:cs="Montserrat"/>
          <w:bCs/>
          <w:sz w:val="20"/>
          <w:lang w:val="es-CR"/>
        </w:rPr>
      </w:pPr>
      <w:sdt>
        <w:sdtPr>
          <w:rPr>
            <w:rFonts w:asciiTheme="minorHAnsi" w:hAnsiTheme="minorHAnsi"/>
            <w:sz w:val="20"/>
            <w:szCs w:val="20"/>
            <w:lang w:val="es-CR"/>
          </w:rPr>
          <w:id w:val="134482765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Estamos comenzando a definir cómo orientar nuestra contribución a la educación.</w:t>
      </w:r>
    </w:p>
    <w:p w14:paraId="7C79190C" w14:textId="4BA1FA81" w:rsidR="000F4FCF" w:rsidRPr="00FB098A" w:rsidRDefault="0033017D" w:rsidP="0087386A">
      <w:pPr>
        <w:pStyle w:val="Prrafodelista"/>
        <w:numPr>
          <w:ilvl w:val="0"/>
          <w:numId w:val="24"/>
        </w:numPr>
        <w:rPr>
          <w:rFonts w:cs="Montserrat"/>
          <w:bCs/>
          <w:sz w:val="20"/>
          <w:lang w:val="es-CR"/>
        </w:rPr>
      </w:pPr>
      <w:sdt>
        <w:sdtPr>
          <w:rPr>
            <w:rFonts w:asciiTheme="minorHAnsi" w:hAnsiTheme="minorHAnsi"/>
            <w:sz w:val="20"/>
            <w:szCs w:val="20"/>
            <w:lang w:val="es-CR"/>
          </w:rPr>
          <w:id w:val="-185641399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Contamos con iniciativas educativas específicas, pero aún no están articuladas bajo una estrategia o plan común.</w:t>
      </w:r>
    </w:p>
    <w:p w14:paraId="4CC2D559" w14:textId="66ACF273" w:rsidR="000F4FCF" w:rsidRPr="00FB098A" w:rsidRDefault="0033017D" w:rsidP="0087386A">
      <w:pPr>
        <w:pStyle w:val="Prrafodelista"/>
        <w:numPr>
          <w:ilvl w:val="0"/>
          <w:numId w:val="24"/>
        </w:numPr>
        <w:rPr>
          <w:rFonts w:cs="Montserrat"/>
          <w:bCs/>
          <w:sz w:val="20"/>
          <w:lang w:val="es-CR"/>
        </w:rPr>
      </w:pPr>
      <w:sdt>
        <w:sdtPr>
          <w:rPr>
            <w:rFonts w:asciiTheme="minorHAnsi" w:hAnsiTheme="minorHAnsi"/>
            <w:sz w:val="20"/>
            <w:szCs w:val="20"/>
            <w:lang w:val="es-CR"/>
          </w:rPr>
          <w:id w:val="-1375454671"/>
          <w14:checkbox>
            <w14:checked w14:val="0"/>
            <w14:checkedState w14:val="2612" w14:font="MS Gothic"/>
            <w14:uncheckedState w14:val="2610" w14:font="MS Gothic"/>
          </w14:checkbox>
        </w:sdtPr>
        <w:sdtEndPr/>
        <w:sdtContent>
          <w:r w:rsidR="00B81C9D">
            <w:rPr>
              <w:rFonts w:ascii="MS Gothic" w:eastAsia="MS Gothic" w:hAnsi="MS Gothic" w:hint="eastAsia"/>
              <w:sz w:val="20"/>
              <w:szCs w:val="20"/>
              <w:lang w:val="es-CR"/>
            </w:rPr>
            <w:t>☐</w:t>
          </w:r>
        </w:sdtContent>
      </w:sdt>
      <w:r w:rsidR="00B81C9D">
        <w:rPr>
          <w:rFonts w:ascii="MS Gothic" w:eastAsia="MS Gothic" w:hAnsi="MS Gothic" w:hint="eastAsia"/>
          <w:color w:val="FF0000"/>
          <w:sz w:val="20"/>
          <w:szCs w:val="20"/>
          <w:lang w:val="es-CR"/>
        </w:rPr>
        <w:t xml:space="preserve"> </w:t>
      </w:r>
      <w:r w:rsidR="00B81C9D">
        <w:rPr>
          <w:rFonts w:cs="Montserrat" w:hint="eastAsia"/>
          <w:bCs/>
          <w:sz w:val="20"/>
          <w:lang w:val="es-CR"/>
        </w:rPr>
        <w:t>Contamos con una estrategia, plan o programa formal, con objetivos, acciones, recursos y responsables definidos.</w:t>
      </w:r>
    </w:p>
    <w:p w14:paraId="697F9810" w14:textId="495EF10F" w:rsidR="000F4FCF" w:rsidRPr="00FB098A" w:rsidRDefault="0033017D" w:rsidP="0087386A">
      <w:pPr>
        <w:pStyle w:val="Prrafodelista"/>
        <w:numPr>
          <w:ilvl w:val="0"/>
          <w:numId w:val="24"/>
        </w:numPr>
        <w:rPr>
          <w:rFonts w:cs="Montserrat"/>
          <w:bCs/>
          <w:sz w:val="20"/>
          <w:lang w:val="es-CR"/>
        </w:rPr>
      </w:pPr>
      <w:sdt>
        <w:sdtPr>
          <w:rPr>
            <w:rFonts w:asciiTheme="minorHAnsi" w:hAnsiTheme="minorHAnsi"/>
            <w:sz w:val="20"/>
            <w:szCs w:val="20"/>
            <w:lang w:val="es-CR"/>
          </w:rPr>
          <w:id w:val="-1792047846"/>
          <w14:checkbox>
            <w14:checked w14:val="0"/>
            <w14:checkedState w14:val="2612" w14:font="MS Gothic"/>
            <w14:uncheckedState w14:val="2610" w14:font="MS Gothic"/>
          </w14:checkbox>
        </w:sdtPr>
        <w:sdtEndPr/>
        <w:sdtContent>
          <w:r w:rsidR="00B81C9D">
            <w:rPr>
              <w:rFonts w:ascii="MS Gothic" w:eastAsia="MS Gothic" w:hAnsi="MS Gothic" w:hint="eastAsia"/>
              <w:sz w:val="20"/>
              <w:szCs w:val="20"/>
              <w:lang w:val="es-CR"/>
            </w:rPr>
            <w:t>☐</w:t>
          </w:r>
        </w:sdtContent>
      </w:sdt>
      <w:r w:rsidR="00B81C9D">
        <w:rPr>
          <w:rFonts w:cs="Montserrat" w:hint="eastAsia"/>
          <w:bCs/>
          <w:sz w:val="20"/>
          <w:lang w:val="es-CR"/>
        </w:rPr>
        <w:t xml:space="preserve"> Contamos con una estrategia integrada a la gestión de la empresa, cuyos resultados se revisan periódicamente para ajustar objetivos, recursos y prioridades.</w:t>
      </w:r>
    </w:p>
    <w:p w14:paraId="5EF98AC2" w14:textId="77777777" w:rsidR="00EC1FA6" w:rsidRPr="000F4FCF" w:rsidRDefault="008F58C0" w:rsidP="000F4FCF">
      <w:pPr>
        <w:shd w:val="clear" w:color="auto" w:fill="ECF9FF"/>
        <w:rPr>
          <w:rFonts w:cs="Montserrat"/>
          <w:b/>
          <w:bCs/>
          <w:iCs/>
          <w:sz w:val="20"/>
          <w:lang w:val="es-CR"/>
        </w:rPr>
      </w:pPr>
      <w:r>
        <w:rPr>
          <w:rFonts w:cs="Montserrat"/>
          <w:b/>
          <w:bCs/>
          <w:iCs/>
          <w:sz w:val="20"/>
          <w:lang w:val="es-CR"/>
        </w:rPr>
        <w:t>Evidencia 3. Por favor, adjunte las evidencias que respalden la información proporcionada.</w:t>
      </w:r>
    </w:p>
    <w:p w14:paraId="3400246F" w14:textId="77777777" w:rsidR="000F4FCF" w:rsidRPr="0015543F" w:rsidRDefault="000F4FCF" w:rsidP="0087386A">
      <w:pPr>
        <w:pStyle w:val="Prrafodelista"/>
        <w:numPr>
          <w:ilvl w:val="0"/>
          <w:numId w:val="12"/>
        </w:numPr>
        <w:tabs>
          <w:tab w:val="left" w:pos="284"/>
          <w:tab w:val="left" w:pos="426"/>
        </w:tabs>
        <w:jc w:val="both"/>
        <w:rPr>
          <w:b/>
          <w:color w:val="013396"/>
          <w:sz w:val="20"/>
          <w:lang w:val="es-CR"/>
        </w:rPr>
      </w:pPr>
      <w:r>
        <w:rPr>
          <w:b/>
          <w:color w:val="013396"/>
          <w:sz w:val="20"/>
          <w:lang w:val="es-CR"/>
        </w:rPr>
        <w:t>¿Qué recursos moviliza la empresa para contribuir a la educación? Puede seleccionar más de una opción.</w:t>
      </w:r>
    </w:p>
    <w:p w14:paraId="04828C45" w14:textId="59136EDD"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142892946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Recursos financieros, como inversión, donaciones o becas.</w:t>
      </w:r>
    </w:p>
    <w:p w14:paraId="1F4BF3A8" w14:textId="77777777"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188385548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Tiempo y participación de las personas colaboradoras.</w:t>
      </w:r>
    </w:p>
    <w:p w14:paraId="3FCF3D89" w14:textId="77777777"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30150562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Conocimientos y capacidades técnicas de la empresa.</w:t>
      </w:r>
    </w:p>
    <w:p w14:paraId="0C7891E1" w14:textId="77777777"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125836440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Infraestructura, instalaciones y espacios para actividades educativas.</w:t>
      </w:r>
    </w:p>
    <w:p w14:paraId="088127CE" w14:textId="77777777"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35133827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Tecnología, herramientas y materiales educativos.</w:t>
      </w:r>
    </w:p>
    <w:p w14:paraId="5DE0ACC0" w14:textId="77777777"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206571071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Productos o servicios que contribuyen a fines educativos.</w:t>
      </w:r>
    </w:p>
    <w:p w14:paraId="0F503452" w14:textId="77777777"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121963502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Redes, alianzas y contactos con otras organizaciones.</w:t>
      </w:r>
    </w:p>
    <w:p w14:paraId="12F3D6DA" w14:textId="77777777" w:rsidR="0026588C"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27507467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Mentoría, orientación y acompañamiento a estudiantes, docentes u otras personas participantes.</w:t>
      </w:r>
    </w:p>
    <w:p w14:paraId="2F86315A" w14:textId="77777777" w:rsidR="000F4FCF" w:rsidRDefault="0033017D" w:rsidP="0087386A">
      <w:pPr>
        <w:pStyle w:val="Prrafodelista"/>
        <w:numPr>
          <w:ilvl w:val="0"/>
          <w:numId w:val="19"/>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51781606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Otro: __________________________</w:t>
      </w:r>
    </w:p>
    <w:p w14:paraId="4A202076" w14:textId="77777777" w:rsidR="0026588C" w:rsidRPr="0026588C" w:rsidRDefault="0026588C" w:rsidP="00FC7738">
      <w:pPr>
        <w:pStyle w:val="Prrafodelista"/>
        <w:spacing w:before="100" w:beforeAutospacing="1" w:after="100" w:afterAutospacing="1" w:line="360" w:lineRule="auto"/>
        <w:ind w:left="714"/>
        <w:jc w:val="both"/>
        <w:rPr>
          <w:rFonts w:cs="Montserrat"/>
          <w:bCs/>
          <w:sz w:val="20"/>
          <w:lang w:val="es-CR"/>
        </w:rPr>
      </w:pPr>
    </w:p>
    <w:p w14:paraId="4D8A35BE" w14:textId="77777777" w:rsidR="000F4FCF" w:rsidRPr="00EA0F77" w:rsidRDefault="000F4FCF" w:rsidP="0087386A">
      <w:pPr>
        <w:pStyle w:val="Prrafodelista"/>
        <w:numPr>
          <w:ilvl w:val="0"/>
          <w:numId w:val="12"/>
        </w:numPr>
        <w:tabs>
          <w:tab w:val="left" w:pos="284"/>
          <w:tab w:val="left" w:pos="426"/>
        </w:tabs>
        <w:jc w:val="both"/>
        <w:rPr>
          <w:b/>
          <w:color w:val="013396"/>
          <w:sz w:val="20"/>
          <w:lang w:val="es-CR"/>
        </w:rPr>
      </w:pPr>
      <w:r>
        <w:rPr>
          <w:b/>
          <w:color w:val="013396"/>
          <w:sz w:val="20"/>
          <w:lang w:val="es-CR"/>
        </w:rPr>
        <w:t>¿Cómo define la empresa los recursos que destina a iniciativas educativas?</w:t>
      </w:r>
    </w:p>
    <w:p w14:paraId="4A3CA2EC" w14:textId="322BE38F" w:rsidR="000F4FCF" w:rsidRPr="00EA0F77" w:rsidRDefault="0033017D" w:rsidP="0087386A">
      <w:pPr>
        <w:pStyle w:val="Prrafodelista"/>
        <w:numPr>
          <w:ilvl w:val="0"/>
          <w:numId w:val="20"/>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94264654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Asignamos recursos principalmente según oportunidades o solicitudes que surgen.</w:t>
      </w:r>
    </w:p>
    <w:p w14:paraId="13431CF7" w14:textId="77777777" w:rsidR="000F4FCF" w:rsidRPr="00EA0F77" w:rsidRDefault="0033017D" w:rsidP="0087386A">
      <w:pPr>
        <w:pStyle w:val="Prrafodelista"/>
        <w:numPr>
          <w:ilvl w:val="0"/>
          <w:numId w:val="20"/>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93532325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Asignamos recursos de manera recurrente a determinadas iniciativas educativas.</w:t>
      </w:r>
    </w:p>
    <w:p w14:paraId="6EF2BFAC" w14:textId="0527939E" w:rsidR="000F4FCF" w:rsidRPr="007B3B6A" w:rsidRDefault="0033017D" w:rsidP="0087386A">
      <w:pPr>
        <w:pStyle w:val="Prrafodelista"/>
        <w:numPr>
          <w:ilvl w:val="0"/>
          <w:numId w:val="20"/>
        </w:numPr>
        <w:spacing w:before="100" w:beforeAutospacing="1" w:after="100" w:afterAutospacing="1" w:line="360" w:lineRule="auto"/>
        <w:ind w:left="714" w:hanging="357"/>
        <w:jc w:val="both"/>
        <w:rPr>
          <w:rFonts w:cs="Montserrat"/>
          <w:bCs/>
          <w:sz w:val="20"/>
          <w:lang w:val="es-CR"/>
        </w:rPr>
      </w:pPr>
      <w:sdt>
        <w:sdtPr>
          <w:rPr>
            <w:rFonts w:ascii="MS Gothic" w:eastAsia="MS Gothic" w:hAnsi="MS Gothic"/>
            <w:sz w:val="20"/>
            <w:szCs w:val="20"/>
            <w:lang w:val="es-CR"/>
          </w:rPr>
          <w:id w:val="-136635759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Definimos los recursos de acuerdo con las prioridades y objetivos de nuestras iniciativas educativas.</w:t>
      </w:r>
    </w:p>
    <w:p w14:paraId="30D5CC76" w14:textId="77777777" w:rsidR="007B3B6A" w:rsidRDefault="0033017D" w:rsidP="0087386A">
      <w:pPr>
        <w:pStyle w:val="Prrafodelista"/>
        <w:numPr>
          <w:ilvl w:val="0"/>
          <w:numId w:val="20"/>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121153640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Definimos los recursos con criterios establecidos y los planificamos con anticipación, por ejemplo, en un presupuesto anual o de mediano plazo.</w:t>
      </w:r>
    </w:p>
    <w:p w14:paraId="379E5BEE" w14:textId="77777777" w:rsidR="007B3B6A" w:rsidRDefault="0033017D" w:rsidP="0087386A">
      <w:pPr>
        <w:pStyle w:val="Prrafodelista"/>
        <w:numPr>
          <w:ilvl w:val="0"/>
          <w:numId w:val="20"/>
        </w:numPr>
        <w:spacing w:before="100" w:beforeAutospacing="1" w:after="100" w:afterAutospacing="1" w:line="360" w:lineRule="auto"/>
        <w:ind w:left="714" w:hanging="357"/>
        <w:jc w:val="both"/>
        <w:rPr>
          <w:rFonts w:cs="Montserrat"/>
          <w:bCs/>
          <w:sz w:val="20"/>
          <w:lang w:val="es-CR"/>
        </w:rPr>
      </w:pPr>
      <w:sdt>
        <w:sdtPr>
          <w:rPr>
            <w:rFonts w:asciiTheme="minorHAnsi" w:hAnsiTheme="minorHAnsi"/>
            <w:sz w:val="20"/>
            <w:szCs w:val="20"/>
            <w:lang w:val="es-CR"/>
          </w:rPr>
          <w:id w:val="-101506972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Definimos los recursos con criterios establecidos y los ajustamos según las necesidades, los resultados y los aprendizajes de las iniciativas.</w:t>
      </w:r>
    </w:p>
    <w:p w14:paraId="2AB274C7" w14:textId="77777777" w:rsidR="00B81C9D" w:rsidRDefault="00B81C9D" w:rsidP="00B81C9D">
      <w:pPr>
        <w:pStyle w:val="Prrafodelista"/>
        <w:spacing w:before="100" w:beforeAutospacing="1" w:after="100" w:afterAutospacing="1" w:line="360" w:lineRule="auto"/>
        <w:ind w:left="714"/>
        <w:jc w:val="both"/>
        <w:rPr>
          <w:rFonts w:cs="Montserrat"/>
          <w:bCs/>
          <w:sz w:val="20"/>
          <w:lang w:val="es-CR"/>
        </w:rPr>
      </w:pPr>
    </w:p>
    <w:p w14:paraId="24940895" w14:textId="77777777" w:rsidR="00315E79" w:rsidRPr="005C41E4" w:rsidRDefault="00315E79" w:rsidP="0087386A">
      <w:pPr>
        <w:pStyle w:val="Prrafodelista"/>
        <w:numPr>
          <w:ilvl w:val="0"/>
          <w:numId w:val="12"/>
        </w:numPr>
        <w:tabs>
          <w:tab w:val="left" w:pos="426"/>
        </w:tabs>
        <w:ind w:left="0" w:firstLine="0"/>
        <w:rPr>
          <w:b/>
          <w:bCs/>
          <w:color w:val="013396"/>
          <w:sz w:val="20"/>
          <w:lang w:val="es-CR"/>
        </w:rPr>
      </w:pPr>
      <w:r>
        <w:rPr>
          <w:b/>
          <w:bCs/>
          <w:color w:val="013396"/>
          <w:sz w:val="20"/>
          <w:lang w:val="es-CR"/>
        </w:rPr>
        <w:t>¿Cómo mide y da seguimiento la empresa a los resultados de sus iniciativas educativas?</w:t>
      </w:r>
    </w:p>
    <w:p w14:paraId="5E1A1511" w14:textId="64EC66B1" w:rsidR="00315E79" w:rsidRPr="005C41E4" w:rsidRDefault="0033017D" w:rsidP="0087386A">
      <w:pPr>
        <w:pStyle w:val="Prrafodelista"/>
        <w:numPr>
          <w:ilvl w:val="0"/>
          <w:numId w:val="30"/>
        </w:numPr>
        <w:jc w:val="both"/>
        <w:rPr>
          <w:rFonts w:cs="Montserrat"/>
          <w:bCs/>
          <w:sz w:val="20"/>
          <w:lang w:val="es-CR"/>
        </w:rPr>
      </w:pPr>
      <w:sdt>
        <w:sdtPr>
          <w:rPr>
            <w:rFonts w:asciiTheme="minorHAnsi" w:hAnsiTheme="minorHAnsi"/>
            <w:sz w:val="20"/>
            <w:szCs w:val="20"/>
            <w:lang w:val="es-CR"/>
          </w:rPr>
          <w:id w:val="-81402760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No medimos ni damos seguimiento específico a los resultados.</w:t>
      </w:r>
    </w:p>
    <w:p w14:paraId="29A71E52" w14:textId="100DAE11" w:rsidR="00315E79" w:rsidRPr="005C41E4" w:rsidRDefault="0033017D" w:rsidP="0087386A">
      <w:pPr>
        <w:pStyle w:val="Prrafodelista"/>
        <w:numPr>
          <w:ilvl w:val="0"/>
          <w:numId w:val="30"/>
        </w:numPr>
        <w:jc w:val="both"/>
        <w:rPr>
          <w:rFonts w:cs="Montserrat"/>
          <w:bCs/>
          <w:sz w:val="20"/>
          <w:lang w:val="es-CR"/>
        </w:rPr>
      </w:pPr>
      <w:sdt>
        <w:sdtPr>
          <w:rPr>
            <w:rFonts w:asciiTheme="minorHAnsi" w:hAnsiTheme="minorHAnsi"/>
            <w:sz w:val="20"/>
            <w:szCs w:val="20"/>
            <w:lang w:val="es-CR"/>
          </w:rPr>
          <w:id w:val="161701828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Damos seguimiento principalmente a las actividades realizadas y a la participación de las personas beneficiarias.</w:t>
      </w:r>
    </w:p>
    <w:p w14:paraId="0B42EDE8" w14:textId="771F7FE5" w:rsidR="00315E79" w:rsidRPr="005C41E4" w:rsidRDefault="0033017D" w:rsidP="0087386A">
      <w:pPr>
        <w:pStyle w:val="Prrafodelista"/>
        <w:numPr>
          <w:ilvl w:val="0"/>
          <w:numId w:val="30"/>
        </w:numPr>
        <w:jc w:val="both"/>
        <w:rPr>
          <w:rFonts w:cs="Montserrat"/>
          <w:bCs/>
          <w:sz w:val="20"/>
          <w:lang w:val="es-CR"/>
        </w:rPr>
      </w:pPr>
      <w:sdt>
        <w:sdtPr>
          <w:rPr>
            <w:rFonts w:asciiTheme="minorHAnsi" w:hAnsiTheme="minorHAnsi"/>
            <w:sz w:val="20"/>
            <w:szCs w:val="20"/>
            <w:lang w:val="es-CR"/>
          </w:rPr>
          <w:id w:val="198011343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Contamos con algunos indicadores para medir periódicamente los resultados de las iniciativas.</w:t>
      </w:r>
    </w:p>
    <w:p w14:paraId="21ADA703" w14:textId="3CB280D9" w:rsidR="00315E79" w:rsidRPr="005C41E4" w:rsidRDefault="0033017D" w:rsidP="0087386A">
      <w:pPr>
        <w:pStyle w:val="Prrafodelista"/>
        <w:numPr>
          <w:ilvl w:val="0"/>
          <w:numId w:val="30"/>
        </w:numPr>
        <w:jc w:val="both"/>
        <w:rPr>
          <w:rFonts w:cs="Montserrat"/>
          <w:bCs/>
          <w:sz w:val="20"/>
          <w:lang w:val="es-CR"/>
        </w:rPr>
      </w:pPr>
      <w:sdt>
        <w:sdtPr>
          <w:rPr>
            <w:rFonts w:asciiTheme="minorHAnsi" w:hAnsiTheme="minorHAnsi"/>
            <w:sz w:val="20"/>
            <w:szCs w:val="20"/>
            <w:lang w:val="es-CR"/>
          </w:rPr>
          <w:id w:val="38769173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Contamos con un sistema de seguimiento que define indicadores, responsables, fuentes de información y frecuencia de medición.</w:t>
      </w:r>
    </w:p>
    <w:p w14:paraId="1DECEDBE" w14:textId="088639C6" w:rsidR="00315E79" w:rsidRPr="005C41E4" w:rsidRDefault="0033017D" w:rsidP="0087386A">
      <w:pPr>
        <w:pStyle w:val="Prrafodelista"/>
        <w:numPr>
          <w:ilvl w:val="0"/>
          <w:numId w:val="30"/>
        </w:numPr>
        <w:jc w:val="both"/>
        <w:rPr>
          <w:rFonts w:cs="Montserrat"/>
          <w:bCs/>
          <w:sz w:val="20"/>
          <w:lang w:val="es-CR"/>
        </w:rPr>
      </w:pPr>
      <w:sdt>
        <w:sdtPr>
          <w:rPr>
            <w:rFonts w:asciiTheme="minorHAnsi" w:hAnsiTheme="minorHAnsi"/>
            <w:sz w:val="20"/>
            <w:szCs w:val="20"/>
            <w:lang w:val="es-CR"/>
          </w:rPr>
          <w:id w:val="123621200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Utilizamos la información sobre los resultados para tomar decisiones, mejorar las iniciativas y orientar futuras inversiones en educación.</w:t>
      </w:r>
    </w:p>
    <w:p w14:paraId="5317AB9C" w14:textId="651DBBA8" w:rsidR="00315E79" w:rsidRPr="005C41E4" w:rsidRDefault="00D362FE" w:rsidP="005C41E4">
      <w:pPr>
        <w:shd w:val="clear" w:color="auto" w:fill="ECF9FF"/>
        <w:rPr>
          <w:rFonts w:cs="Montserrat"/>
          <w:b/>
          <w:bCs/>
          <w:iCs/>
          <w:sz w:val="20"/>
          <w:lang w:val="es-CR"/>
        </w:rPr>
      </w:pPr>
      <w:r>
        <w:rPr>
          <w:rFonts w:cs="Montserrat"/>
          <w:b/>
          <w:bCs/>
          <w:iCs/>
          <w:sz w:val="20"/>
          <w:lang w:val="es-CR"/>
        </w:rPr>
        <w:t>Evidencia 4. Por favor, adjunte las evidencias que respalden la información proporcionada.</w:t>
      </w:r>
    </w:p>
    <w:p w14:paraId="4574473C" w14:textId="77777777" w:rsidR="002F6037" w:rsidRDefault="002F6037" w:rsidP="0087386A">
      <w:pPr>
        <w:pStyle w:val="Prrafodelista"/>
        <w:numPr>
          <w:ilvl w:val="0"/>
          <w:numId w:val="12"/>
        </w:numPr>
        <w:spacing w:before="100" w:beforeAutospacing="1" w:after="100" w:afterAutospacing="1" w:line="360" w:lineRule="auto"/>
        <w:ind w:left="357"/>
        <w:rPr>
          <w:b/>
          <w:bCs/>
          <w:color w:val="013396"/>
          <w:sz w:val="20"/>
          <w:lang w:val="es-CR"/>
        </w:rPr>
      </w:pPr>
      <w:r>
        <w:rPr>
          <w:b/>
          <w:bCs/>
          <w:color w:val="013396"/>
          <w:sz w:val="20"/>
          <w:lang w:val="es-CR"/>
        </w:rPr>
        <w:t>¿Qué aspectos mide la empresa para conocer los resultados de sus iniciativas educativas?</w:t>
      </w:r>
      <w:r>
        <w:rPr>
          <w:b/>
          <w:bCs/>
          <w:color w:val="013396"/>
          <w:sz w:val="20"/>
          <w:lang w:val="es-CR"/>
        </w:rPr>
        <w:br/>
        <w:t>Puede seleccionar más de una opción.</w:t>
      </w:r>
    </w:p>
    <w:p w14:paraId="0858894D" w14:textId="77F1C97F" w:rsid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20386133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w:t>
      </w:r>
      <w:r w:rsidR="0087386A">
        <w:rPr>
          <w:rFonts w:cs="Montserrat"/>
          <w:b/>
          <w:sz w:val="20"/>
          <w:lang w:val="es-CR"/>
        </w:rPr>
        <w:t xml:space="preserve">Producto (actividades y alcance): </w:t>
      </w:r>
      <w:r w:rsidR="0087386A">
        <w:rPr>
          <w:rFonts w:cs="Montserrat"/>
          <w:bCs/>
          <w:sz w:val="20"/>
          <w:lang w:val="es-CR"/>
        </w:rPr>
        <w:t>Actividades realizadas</w:t>
      </w:r>
    </w:p>
    <w:p w14:paraId="368ACA62" w14:textId="02D67479" w:rsidR="00A03023"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bCs/>
            <w:sz w:val="20"/>
            <w:szCs w:val="20"/>
            <w:lang w:val="es-CR"/>
          </w:rPr>
          <w:id w:val="1205446373"/>
          <w14:checkbox>
            <w14:checked w14:val="0"/>
            <w14:checkedState w14:val="2612" w14:font="MS Gothic"/>
            <w14:uncheckedState w14:val="2610" w14:font="MS Gothic"/>
          </w14:checkbox>
        </w:sdtPr>
        <w:sdtEndPr/>
        <w:sdtContent>
          <w:r w:rsidR="0087386A">
            <w:rPr>
              <w:rFonts w:ascii="MS Gothic" w:eastAsia="MS Gothic" w:hAnsi="MS Gothic" w:hint="eastAsia"/>
              <w:bCs/>
              <w:sz w:val="20"/>
              <w:szCs w:val="20"/>
              <w:lang w:val="es-CR"/>
            </w:rPr>
            <w:t>☐</w:t>
          </w:r>
        </w:sdtContent>
      </w:sdt>
      <w:r w:rsidR="0087386A">
        <w:rPr>
          <w:rFonts w:cs="Montserrat"/>
          <w:b/>
          <w:sz w:val="20"/>
          <w:lang w:val="es-CR"/>
        </w:rPr>
        <w:t xml:space="preserve"> Producto (actividades y alcance): </w:t>
      </w:r>
      <w:r w:rsidR="0087386A">
        <w:rPr>
          <w:rFonts w:cs="Montserrat"/>
          <w:bCs/>
          <w:sz w:val="20"/>
          <w:lang w:val="es-CR"/>
        </w:rPr>
        <w:t>Número de personas participantes</w:t>
      </w:r>
    </w:p>
    <w:p w14:paraId="0F2EBFED" w14:textId="77777777"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159686202"/>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w:t>
      </w:r>
      <w:r w:rsidR="0087386A">
        <w:rPr>
          <w:rFonts w:cs="Montserrat"/>
          <w:b/>
          <w:sz w:val="20"/>
          <w:lang w:val="es-CR"/>
        </w:rPr>
        <w:t xml:space="preserve">Producto (actividades y alcance): </w:t>
      </w:r>
      <w:r w:rsidR="0087386A">
        <w:rPr>
          <w:rFonts w:cs="Montserrat"/>
          <w:bCs/>
          <w:sz w:val="20"/>
          <w:lang w:val="es-CR"/>
        </w:rPr>
        <w:t xml:space="preserve">Alcance o cobertura </w:t>
      </w:r>
    </w:p>
    <w:p w14:paraId="7637DDC1" w14:textId="77777777"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26029187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Producto (actividades y alcance): </w:t>
      </w:r>
      <w:r w:rsidR="0087386A">
        <w:rPr>
          <w:rFonts w:cs="Montserrat"/>
          <w:bCs/>
          <w:sz w:val="20"/>
          <w:lang w:val="es-CR"/>
        </w:rPr>
        <w:t>Asistencia o permanencia en la iniciativa</w:t>
      </w:r>
    </w:p>
    <w:p w14:paraId="15B7E416" w14:textId="77777777"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376612102"/>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Resultados (aprendizajes y cambios): </w:t>
      </w:r>
      <w:r w:rsidR="0087386A">
        <w:rPr>
          <w:rFonts w:cs="Montserrat"/>
          <w:bCs/>
          <w:sz w:val="20"/>
          <w:lang w:val="es-CR"/>
        </w:rPr>
        <w:t>Conocimientos adquiridos</w:t>
      </w:r>
    </w:p>
    <w:p w14:paraId="41A10DDF" w14:textId="77777777"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46663108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Resultados (aprendizajes y cambios): </w:t>
      </w:r>
      <w:r w:rsidR="0087386A">
        <w:rPr>
          <w:rFonts w:cs="Montserrat"/>
          <w:bCs/>
          <w:sz w:val="20"/>
          <w:lang w:val="es-CR"/>
        </w:rPr>
        <w:t>Habilidades o competencias desarrolladas</w:t>
      </w:r>
    </w:p>
    <w:p w14:paraId="594EBB03" w14:textId="5BB747CA"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66664159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Resultados (aprendizajes y cambios):</w:t>
      </w:r>
      <w:r w:rsidR="0087386A">
        <w:rPr>
          <w:rFonts w:cs="Montserrat"/>
          <w:bCs/>
          <w:sz w:val="20"/>
          <w:lang w:val="es-CR"/>
        </w:rPr>
        <w:t xml:space="preserve"> Rendimiento o logros académicos</w:t>
      </w:r>
    </w:p>
    <w:p w14:paraId="67E326AE" w14:textId="256ED1D9"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11695226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Resultados (aprendizajes y cambios):</w:t>
      </w:r>
      <w:r w:rsidR="0087386A">
        <w:rPr>
          <w:rFonts w:cs="Montserrat"/>
          <w:bCs/>
          <w:sz w:val="20"/>
          <w:lang w:val="es-CR"/>
        </w:rPr>
        <w:t xml:space="preserve"> Cambios en comportamientos o prácticas</w:t>
      </w:r>
    </w:p>
    <w:p w14:paraId="5EEC5C7F" w14:textId="184FC4EE"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32400381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Resultados (aprendizajes y cambios):</w:t>
      </w:r>
      <w:r w:rsidR="0087386A">
        <w:rPr>
          <w:rFonts w:cs="Montserrat"/>
          <w:bCs/>
          <w:sz w:val="20"/>
          <w:lang w:val="es-CR"/>
        </w:rPr>
        <w:t xml:space="preserve"> Continuidad educativa</w:t>
      </w:r>
    </w:p>
    <w:p w14:paraId="10E6A598" w14:textId="09C4B8FA"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90390176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Resultados (aprendizajes y cambios):</w:t>
      </w:r>
      <w:r w:rsidR="0087386A">
        <w:rPr>
          <w:rFonts w:cs="Montserrat"/>
          <w:bCs/>
          <w:sz w:val="20"/>
          <w:lang w:val="es-CR"/>
        </w:rPr>
        <w:t xml:space="preserve"> Transición hacia estudios posteriores o el empleo</w:t>
      </w:r>
    </w:p>
    <w:p w14:paraId="583B3BE5" w14:textId="053A058B"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24248033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Resultados (aprendizajes y cambios):</w:t>
      </w:r>
      <w:r w:rsidR="0087386A">
        <w:rPr>
          <w:rFonts w:cs="Montserrat"/>
          <w:bCs/>
          <w:sz w:val="20"/>
          <w:lang w:val="es-CR"/>
        </w:rPr>
        <w:t xml:space="preserve"> Resultados en docentes, centros educativos o comunidades</w:t>
      </w:r>
    </w:p>
    <w:p w14:paraId="00937277" w14:textId="1AD463B4"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55269610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
          <w:sz w:val="20"/>
          <w:lang w:val="es-CR"/>
        </w:rPr>
        <w:t xml:space="preserve"> Experiencia de las personas participantes</w:t>
      </w:r>
      <w:r w:rsidR="0087386A">
        <w:rPr>
          <w:rFonts w:cs="Montserrat"/>
          <w:bCs/>
          <w:sz w:val="20"/>
          <w:lang w:val="es-CR"/>
        </w:rPr>
        <w:t xml:space="preserve">: Satisfacción y percepción de las personas participantes </w:t>
      </w:r>
    </w:p>
    <w:p w14:paraId="334B1871" w14:textId="77777777" w:rsidR="00E858D4"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104004474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Actualmente no medimos los resultados de nuestras iniciativas educativas</w:t>
      </w:r>
    </w:p>
    <w:p w14:paraId="1C8D4750" w14:textId="02D08D48" w:rsidR="002F6037" w:rsidRPr="00E858D4" w:rsidRDefault="0033017D" w:rsidP="0087386A">
      <w:pPr>
        <w:pStyle w:val="Prrafodelista"/>
        <w:numPr>
          <w:ilvl w:val="0"/>
          <w:numId w:val="31"/>
        </w:numPr>
        <w:spacing w:before="100" w:beforeAutospacing="1" w:after="100" w:afterAutospacing="1" w:line="360" w:lineRule="auto"/>
        <w:ind w:left="714" w:hanging="357"/>
        <w:rPr>
          <w:rFonts w:cs="Montserrat"/>
          <w:b/>
          <w:sz w:val="20"/>
          <w:lang w:val="es-CR"/>
        </w:rPr>
      </w:pPr>
      <w:sdt>
        <w:sdtPr>
          <w:rPr>
            <w:rFonts w:asciiTheme="minorHAnsi" w:hAnsiTheme="minorHAnsi"/>
            <w:sz w:val="20"/>
            <w:szCs w:val="20"/>
            <w:lang w:val="es-CR"/>
          </w:rPr>
          <w:id w:val="-97445691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Otros aspectos: __________________</w:t>
      </w:r>
      <w:r w:rsidR="0087386A">
        <w:rPr>
          <w:rFonts w:cs="Montserrat"/>
          <w:bCs/>
          <w:sz w:val="20"/>
          <w:lang w:val="es-CR"/>
        </w:rPr>
        <w:br/>
      </w:r>
    </w:p>
    <w:p w14:paraId="08FE133C" w14:textId="247FDBB8" w:rsidR="00EC1FA6" w:rsidRPr="006714D6" w:rsidRDefault="00FB53A9" w:rsidP="0087386A">
      <w:pPr>
        <w:pStyle w:val="Prrafodelista"/>
        <w:numPr>
          <w:ilvl w:val="0"/>
          <w:numId w:val="12"/>
        </w:numPr>
        <w:spacing w:before="100" w:beforeAutospacing="1" w:after="100" w:afterAutospacing="1" w:line="360" w:lineRule="auto"/>
        <w:ind w:left="357"/>
        <w:rPr>
          <w:rFonts w:cs="Montserrat"/>
          <w:bCs/>
          <w:sz w:val="20"/>
          <w:lang w:val="es-CR"/>
        </w:rPr>
      </w:pPr>
      <w:r>
        <w:rPr>
          <w:b/>
          <w:bCs/>
          <w:color w:val="013396"/>
          <w:sz w:val="20"/>
          <w:lang w:val="es-CR"/>
        </w:rPr>
        <w:t>¿La empresa evalúa los resultados de sus iniciativas educativas mediante instrumentos o metodologías definidas?</w:t>
      </w:r>
    </w:p>
    <w:p w14:paraId="1698CB88" w14:textId="0601AD82" w:rsidR="00E43E85" w:rsidRDefault="0033017D" w:rsidP="0087386A">
      <w:pPr>
        <w:pStyle w:val="Prrafodelista"/>
        <w:numPr>
          <w:ilvl w:val="0"/>
          <w:numId w:val="32"/>
        </w:numPr>
        <w:spacing w:before="100" w:beforeAutospacing="1" w:after="100" w:afterAutospacing="1" w:line="360" w:lineRule="auto"/>
        <w:jc w:val="both"/>
        <w:rPr>
          <w:rFonts w:cs="Montserrat"/>
          <w:bCs/>
          <w:sz w:val="20"/>
          <w:lang w:val="es-CR"/>
        </w:rPr>
      </w:pPr>
      <w:sdt>
        <w:sdtPr>
          <w:rPr>
            <w:rFonts w:asciiTheme="minorHAnsi" w:hAnsiTheme="minorHAnsi"/>
            <w:sz w:val="20"/>
            <w:szCs w:val="20"/>
            <w:lang w:val="es-CR"/>
          </w:rPr>
          <w:id w:val="179255232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No evaluamos los resultados de nuestras iniciativas educativas</w:t>
      </w:r>
    </w:p>
    <w:p w14:paraId="4DC45450" w14:textId="670B456A" w:rsidR="000250BD" w:rsidRDefault="0033017D" w:rsidP="0087386A">
      <w:pPr>
        <w:pStyle w:val="Prrafodelista"/>
        <w:numPr>
          <w:ilvl w:val="0"/>
          <w:numId w:val="32"/>
        </w:numPr>
        <w:spacing w:before="100" w:beforeAutospacing="1" w:after="100" w:afterAutospacing="1" w:line="360" w:lineRule="auto"/>
        <w:jc w:val="both"/>
        <w:rPr>
          <w:rFonts w:cs="Montserrat"/>
          <w:bCs/>
          <w:sz w:val="20"/>
          <w:lang w:val="es-CR"/>
        </w:rPr>
      </w:pPr>
      <w:sdt>
        <w:sdtPr>
          <w:rPr>
            <w:rFonts w:asciiTheme="minorHAnsi" w:hAnsiTheme="minorHAnsi"/>
            <w:sz w:val="20"/>
            <w:szCs w:val="20"/>
            <w:lang w:val="es-CR"/>
          </w:rPr>
          <w:id w:val="-192764280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Conocemos los resultados de manera informal, por ejemplo, mediante informes de aliados.</w:t>
      </w:r>
    </w:p>
    <w:p w14:paraId="531C7FB7" w14:textId="348140DE" w:rsidR="00EE4CC6" w:rsidRDefault="0033017D" w:rsidP="0087386A">
      <w:pPr>
        <w:pStyle w:val="Prrafodelista"/>
        <w:numPr>
          <w:ilvl w:val="0"/>
          <w:numId w:val="32"/>
        </w:numPr>
        <w:spacing w:before="100" w:beforeAutospacing="1" w:after="100" w:afterAutospacing="1" w:line="360" w:lineRule="auto"/>
        <w:jc w:val="both"/>
        <w:rPr>
          <w:rFonts w:cs="Montserrat"/>
          <w:bCs/>
          <w:sz w:val="20"/>
          <w:lang w:val="es-CR"/>
        </w:rPr>
      </w:pPr>
      <w:sdt>
        <w:sdtPr>
          <w:rPr>
            <w:rFonts w:asciiTheme="minorHAnsi" w:hAnsiTheme="minorHAnsi"/>
            <w:sz w:val="20"/>
            <w:szCs w:val="20"/>
            <w:lang w:val="es-CR"/>
          </w:rPr>
          <w:id w:val="-55091944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Evaluamos algunas iniciativas con instrumentos definidos, como encuestas, pruebas o registros.</w:t>
      </w:r>
    </w:p>
    <w:p w14:paraId="309FBEF2" w14:textId="01475861" w:rsidR="00EE4CC6" w:rsidRDefault="0033017D" w:rsidP="0087386A">
      <w:pPr>
        <w:pStyle w:val="Prrafodelista"/>
        <w:numPr>
          <w:ilvl w:val="0"/>
          <w:numId w:val="32"/>
        </w:numPr>
        <w:spacing w:before="100" w:beforeAutospacing="1" w:after="100" w:afterAutospacing="1" w:line="360" w:lineRule="auto"/>
        <w:jc w:val="both"/>
        <w:rPr>
          <w:rFonts w:cs="Montserrat"/>
          <w:bCs/>
          <w:sz w:val="20"/>
          <w:lang w:val="es-CR"/>
        </w:rPr>
      </w:pPr>
      <w:sdt>
        <w:sdtPr>
          <w:rPr>
            <w:rFonts w:asciiTheme="minorHAnsi" w:hAnsiTheme="minorHAnsi"/>
            <w:sz w:val="20"/>
            <w:szCs w:val="20"/>
            <w:lang w:val="es-CR"/>
          </w:rPr>
          <w:id w:val="187811515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Evaluamos de manera sistemática las principales iniciativas, con instrumentos definidos y, cuando corresponde, comparando con una línea base.</w:t>
      </w:r>
    </w:p>
    <w:p w14:paraId="443742D5" w14:textId="315AA4EE" w:rsidR="006714D6" w:rsidRPr="006714D6" w:rsidRDefault="0033017D" w:rsidP="0087386A">
      <w:pPr>
        <w:pStyle w:val="Prrafodelista"/>
        <w:numPr>
          <w:ilvl w:val="0"/>
          <w:numId w:val="32"/>
        </w:numPr>
        <w:spacing w:before="100" w:beforeAutospacing="1" w:after="100" w:afterAutospacing="1" w:line="360" w:lineRule="auto"/>
        <w:jc w:val="both"/>
        <w:rPr>
          <w:rFonts w:cs="Montserrat"/>
          <w:bCs/>
          <w:sz w:val="20"/>
          <w:lang w:val="es-CR"/>
        </w:rPr>
      </w:pPr>
      <w:sdt>
        <w:sdtPr>
          <w:rPr>
            <w:rFonts w:asciiTheme="minorHAnsi" w:hAnsiTheme="minorHAnsi"/>
            <w:sz w:val="20"/>
            <w:szCs w:val="20"/>
            <w:lang w:val="es-CR"/>
          </w:rPr>
          <w:id w:val="-156764696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Evaluamos de manera sistemática y utilizamos los resultados para ajustar las iniciativas y orientar decisiones y recursos.</w:t>
      </w:r>
    </w:p>
    <w:p w14:paraId="26E5E847" w14:textId="16BF1AB5" w:rsidR="00D362FE" w:rsidRPr="00D362FE" w:rsidRDefault="00D362FE" w:rsidP="00D362FE">
      <w:pPr>
        <w:shd w:val="clear" w:color="auto" w:fill="ECF9FF"/>
        <w:rPr>
          <w:rFonts w:cs="Montserrat"/>
          <w:b/>
          <w:bCs/>
          <w:iCs/>
          <w:sz w:val="20"/>
          <w:lang w:val="es-CR"/>
        </w:rPr>
      </w:pPr>
      <w:r>
        <w:rPr>
          <w:rFonts w:cs="Montserrat"/>
          <w:b/>
          <w:bCs/>
          <w:iCs/>
          <w:sz w:val="20"/>
          <w:lang w:val="es-CR"/>
        </w:rPr>
        <w:t>Evidencia 5. Por favor, adjunte las evidencias que respalden la información proporcionada.</w:t>
      </w:r>
    </w:p>
    <w:p w14:paraId="49ADF7C2" w14:textId="77777777" w:rsidR="00E00C65" w:rsidRDefault="00E00C65">
      <w:pPr>
        <w:rPr>
          <w:lang w:val="es-CR"/>
        </w:rPr>
      </w:pPr>
    </w:p>
    <w:p w14:paraId="6224889C" w14:textId="572913D4" w:rsidR="00E7306B" w:rsidRDefault="009456C0" w:rsidP="00E7306B">
      <w:pPr>
        <w:pStyle w:val="Ttulo2"/>
        <w:spacing w:before="0" w:line="360" w:lineRule="auto"/>
        <w:rPr>
          <w:lang w:val="es-CR"/>
        </w:rPr>
      </w:pPr>
      <w:bookmarkStart w:id="14" w:name="_Toc241563566"/>
      <w:r>
        <w:rPr>
          <w:lang w:val="es-CR"/>
        </w:rPr>
        <w:t>4.3. Sección 3. Liderazgo y gobernanza empresarial (15 puntos)</w:t>
      </w:r>
      <w:bookmarkEnd w:id="14"/>
    </w:p>
    <w:p w14:paraId="1DD0C9DC" w14:textId="43681C54" w:rsidR="00D06329" w:rsidRPr="00B81C9D" w:rsidRDefault="0034661F" w:rsidP="001447AA">
      <w:pPr>
        <w:pStyle w:val="Prrafodelista"/>
        <w:tabs>
          <w:tab w:val="left" w:pos="426"/>
        </w:tabs>
        <w:spacing w:before="100" w:beforeAutospacing="1" w:after="100" w:afterAutospacing="1" w:line="360" w:lineRule="auto"/>
        <w:ind w:left="0"/>
        <w:jc w:val="both"/>
        <w:rPr>
          <w:rFonts w:cs="Montserrat"/>
          <w:sz w:val="20"/>
          <w:lang w:val="es-CR"/>
        </w:rPr>
      </w:pPr>
      <w:r>
        <w:rPr>
          <w:rFonts w:cs="Montserrat"/>
          <w:sz w:val="20"/>
          <w:lang w:val="es-CR"/>
        </w:rPr>
        <w:t>Esta sección evalúa la capacidad de la empresa para asumir un liderazgo activo en su contribución a la educación, más allá de acciones filantrópicas o donaciones puntuales. Se valora en qué medida la educación forma parte de su propósito y estrategia, y cómo la empresa moviliza a sus personas, involucra a sus grupos de interés y desarrolla acciones que contribuyen a fortalecer las oportunidades educativas y el desarrollo de capacidades.</w:t>
      </w:r>
    </w:p>
    <w:p w14:paraId="1F54DCD2" w14:textId="77777777" w:rsidR="0034661F" w:rsidRDefault="0034661F" w:rsidP="00D06329">
      <w:pPr>
        <w:pStyle w:val="Prrafodelista"/>
        <w:tabs>
          <w:tab w:val="left" w:pos="426"/>
        </w:tabs>
        <w:ind w:left="0"/>
        <w:rPr>
          <w:rFonts w:cs="Montserrat"/>
          <w:sz w:val="20"/>
          <w:lang w:val="es-CR"/>
        </w:rPr>
      </w:pPr>
    </w:p>
    <w:p w14:paraId="16DD7822" w14:textId="77777777" w:rsidR="00B81C9D" w:rsidRPr="0034661F" w:rsidRDefault="00B81C9D" w:rsidP="00D06329">
      <w:pPr>
        <w:pStyle w:val="Prrafodelista"/>
        <w:tabs>
          <w:tab w:val="left" w:pos="426"/>
        </w:tabs>
        <w:ind w:left="0"/>
        <w:rPr>
          <w:rFonts w:cs="Montserrat"/>
          <w:sz w:val="20"/>
          <w:lang w:val="es-CR"/>
        </w:rPr>
      </w:pPr>
    </w:p>
    <w:p w14:paraId="1FC348EB" w14:textId="4717FEF8" w:rsidR="003E3B69" w:rsidRPr="003E3B69" w:rsidRDefault="003E3B69" w:rsidP="0087386A">
      <w:pPr>
        <w:pStyle w:val="Prrafodelista"/>
        <w:numPr>
          <w:ilvl w:val="0"/>
          <w:numId w:val="12"/>
        </w:numPr>
        <w:spacing w:before="100" w:beforeAutospacing="1" w:after="100" w:afterAutospacing="1" w:line="360" w:lineRule="auto"/>
        <w:ind w:left="357"/>
        <w:rPr>
          <w:b/>
          <w:bCs/>
          <w:color w:val="013396"/>
          <w:sz w:val="20"/>
          <w:lang w:val="es-CR"/>
        </w:rPr>
      </w:pPr>
      <w:r>
        <w:rPr>
          <w:b/>
          <w:bCs/>
          <w:color w:val="013396"/>
          <w:sz w:val="20"/>
          <w:lang w:val="es-CR"/>
        </w:rPr>
        <w:t>¿En qué medida la gobernanza de la empresa (junta directiva o alta dirección) conoce o se involucra en las iniciativas educativas de la empresa?</w:t>
      </w:r>
    </w:p>
    <w:p w14:paraId="31C539C7" w14:textId="7CEDA2E7" w:rsidR="00570CEB" w:rsidRDefault="0033017D" w:rsidP="0087386A">
      <w:pPr>
        <w:pStyle w:val="Prrafodelista"/>
        <w:numPr>
          <w:ilvl w:val="0"/>
          <w:numId w:val="33"/>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21442117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bCs/>
          <w:sz w:val="20"/>
          <w:lang w:val="es-CR"/>
        </w:rPr>
        <w:t xml:space="preserve"> </w:t>
      </w:r>
      <w:r w:rsidR="0087386A">
        <w:rPr>
          <w:rFonts w:cs="Montserrat"/>
          <w:sz w:val="20"/>
          <w:lang w:val="es-CR"/>
        </w:rPr>
        <w:t>No conoce ni participa de manera específica en las iniciativas educativas.</w:t>
      </w:r>
    </w:p>
    <w:p w14:paraId="7AA300C7" w14:textId="007FDB8F" w:rsidR="00570CEB" w:rsidRDefault="0033017D" w:rsidP="0087386A">
      <w:pPr>
        <w:pStyle w:val="Prrafodelista"/>
        <w:numPr>
          <w:ilvl w:val="0"/>
          <w:numId w:val="33"/>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40045265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Conoce las iniciativas educativas una vez que han sido definidas.</w:t>
      </w:r>
    </w:p>
    <w:p w14:paraId="51EFE6CF" w14:textId="2E991DE8" w:rsidR="00570CEB" w:rsidRDefault="0033017D" w:rsidP="0087386A">
      <w:pPr>
        <w:pStyle w:val="Prrafodelista"/>
        <w:numPr>
          <w:ilvl w:val="0"/>
          <w:numId w:val="33"/>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81668682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 en algunas decisiones relacionadas con las iniciativas educativas.</w:t>
      </w:r>
    </w:p>
    <w:p w14:paraId="69B02A12" w14:textId="2D79207F" w:rsidR="00570CEB" w:rsidRDefault="0033017D" w:rsidP="0087386A">
      <w:pPr>
        <w:pStyle w:val="Prrafodelista"/>
        <w:numPr>
          <w:ilvl w:val="0"/>
          <w:numId w:val="33"/>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63786243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 desde la definición de prioridades y objetivos de las iniciativas educativas.</w:t>
      </w:r>
    </w:p>
    <w:p w14:paraId="49398776" w14:textId="0A0B4C91" w:rsidR="003E3B69" w:rsidRDefault="0033017D" w:rsidP="0087386A">
      <w:pPr>
        <w:pStyle w:val="Prrafodelista"/>
        <w:numPr>
          <w:ilvl w:val="0"/>
          <w:numId w:val="33"/>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65781067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Además de definir prioridades y objetivos, aprueba las iniciativas y revisa periódicamente sus resultados para orientar decisiones.</w:t>
      </w:r>
    </w:p>
    <w:p w14:paraId="73E9979F" w14:textId="77777777" w:rsidR="00B1256D" w:rsidRPr="00DD5219" w:rsidRDefault="00B1256D" w:rsidP="00B1256D">
      <w:pPr>
        <w:pStyle w:val="Prrafodelista"/>
        <w:spacing w:before="100" w:beforeAutospacing="1" w:after="100" w:afterAutospacing="1" w:line="360" w:lineRule="auto"/>
        <w:ind w:left="714"/>
        <w:rPr>
          <w:rFonts w:cs="Montserrat"/>
          <w:sz w:val="20"/>
          <w:lang w:val="es-CR"/>
        </w:rPr>
      </w:pPr>
    </w:p>
    <w:p w14:paraId="16B2A9B6" w14:textId="77777777" w:rsidR="00F23D50" w:rsidRPr="00F23D50" w:rsidRDefault="00F23D50" w:rsidP="0087386A">
      <w:pPr>
        <w:pStyle w:val="Prrafodelista"/>
        <w:numPr>
          <w:ilvl w:val="0"/>
          <w:numId w:val="12"/>
        </w:numPr>
        <w:spacing w:before="100" w:beforeAutospacing="1" w:after="100" w:afterAutospacing="1" w:line="360" w:lineRule="auto"/>
        <w:ind w:left="357"/>
        <w:rPr>
          <w:b/>
          <w:bCs/>
          <w:color w:val="013396"/>
          <w:sz w:val="20"/>
          <w:lang w:val="es-CR"/>
        </w:rPr>
      </w:pPr>
      <w:r>
        <w:rPr>
          <w:b/>
          <w:bCs/>
          <w:color w:val="013396"/>
          <w:sz w:val="20"/>
          <w:lang w:val="es-CR"/>
        </w:rPr>
        <w:t>¿Cómo están definidas las responsabilidades para gestionar las iniciativas educativas de la empresa?</w:t>
      </w:r>
    </w:p>
    <w:p w14:paraId="43679D46" w14:textId="59276288" w:rsidR="00F23D50" w:rsidRDefault="0033017D" w:rsidP="0087386A">
      <w:pPr>
        <w:pStyle w:val="Prrafodelista"/>
        <w:numPr>
          <w:ilvl w:val="0"/>
          <w:numId w:val="34"/>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38571715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No contamos con responsabilidades definidas para las iniciativas educativas.</w:t>
      </w:r>
    </w:p>
    <w:p w14:paraId="2BEBD674" w14:textId="23FB4737" w:rsidR="00F23D50" w:rsidRDefault="0033017D" w:rsidP="0087386A">
      <w:pPr>
        <w:pStyle w:val="Prrafodelista"/>
        <w:numPr>
          <w:ilvl w:val="0"/>
          <w:numId w:val="34"/>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85121988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Algunas personas o áreas atienden las iniciativas educativas, sin una asignación formal.</w:t>
      </w:r>
    </w:p>
    <w:p w14:paraId="5A02B242" w14:textId="643E25AE" w:rsidR="00F23D50" w:rsidRDefault="0033017D" w:rsidP="0087386A">
      <w:pPr>
        <w:pStyle w:val="Prrafodelista"/>
        <w:numPr>
          <w:ilvl w:val="0"/>
          <w:numId w:val="34"/>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67872647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Contamos con una persona, equipo o área responsable de las iniciativas educativas.</w:t>
      </w:r>
    </w:p>
    <w:p w14:paraId="09FD8472" w14:textId="56844A39" w:rsidR="00F23D50" w:rsidRDefault="0033017D" w:rsidP="0087386A">
      <w:pPr>
        <w:pStyle w:val="Prrafodelista"/>
        <w:numPr>
          <w:ilvl w:val="0"/>
          <w:numId w:val="34"/>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37138015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Las responsabilidades están definidas y se coordinan entre las áreas involucradas.</w:t>
      </w:r>
    </w:p>
    <w:p w14:paraId="475848A0" w14:textId="1395D534" w:rsidR="008766D4" w:rsidRDefault="0033017D" w:rsidP="0087386A">
      <w:pPr>
        <w:pStyle w:val="Prrafodelista"/>
        <w:numPr>
          <w:ilvl w:val="0"/>
          <w:numId w:val="34"/>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53998136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Las responsabilidades están formalizadas en los objetivos o la evaluación del desempeño de las personas o áreas responsables, y estas rinden cuentas sobre los resultados.</w:t>
      </w:r>
    </w:p>
    <w:p w14:paraId="315BF939" w14:textId="77777777" w:rsidR="001E3CB8" w:rsidRDefault="001E3CB8" w:rsidP="001E3CB8">
      <w:pPr>
        <w:pStyle w:val="Prrafodelista"/>
        <w:spacing w:before="100" w:beforeAutospacing="1" w:after="100" w:afterAutospacing="1" w:line="360" w:lineRule="auto"/>
        <w:ind w:left="714"/>
        <w:rPr>
          <w:rFonts w:cs="Montserrat"/>
          <w:sz w:val="20"/>
          <w:lang w:val="es-CR"/>
        </w:rPr>
      </w:pPr>
    </w:p>
    <w:p w14:paraId="4AE78394" w14:textId="7BD8D374" w:rsidR="00BF6AF4" w:rsidRPr="00BF6AF4" w:rsidRDefault="00BF6AF4" w:rsidP="0087386A">
      <w:pPr>
        <w:pStyle w:val="Prrafodelista"/>
        <w:numPr>
          <w:ilvl w:val="0"/>
          <w:numId w:val="12"/>
        </w:numPr>
        <w:tabs>
          <w:tab w:val="left" w:pos="426"/>
        </w:tabs>
        <w:ind w:left="0" w:firstLine="0"/>
        <w:rPr>
          <w:b/>
          <w:bCs/>
          <w:color w:val="013396"/>
          <w:sz w:val="20"/>
          <w:lang w:val="es-CR"/>
        </w:rPr>
      </w:pPr>
      <w:r>
        <w:rPr>
          <w:b/>
          <w:bCs/>
          <w:color w:val="013396"/>
          <w:sz w:val="20"/>
          <w:lang w:val="es-CR"/>
        </w:rPr>
        <w:t>¿De qué formas participan las personas colaboradoras en las iniciativas educativas de la empresa? Puede seleccionar más de una opción.</w:t>
      </w:r>
    </w:p>
    <w:p w14:paraId="40CDEB25" w14:textId="2ACF6775" w:rsidR="00BF6AF4" w:rsidRDefault="0033017D" w:rsidP="0087386A">
      <w:pPr>
        <w:pStyle w:val="Prrafodelista"/>
        <w:numPr>
          <w:ilvl w:val="0"/>
          <w:numId w:val="35"/>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55700904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Voluntariado</w:t>
      </w:r>
    </w:p>
    <w:p w14:paraId="0F84C12E" w14:textId="1886E817" w:rsidR="00BF6AF4" w:rsidRDefault="0033017D" w:rsidP="0087386A">
      <w:pPr>
        <w:pStyle w:val="Prrafodelista"/>
        <w:numPr>
          <w:ilvl w:val="0"/>
          <w:numId w:val="35"/>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26211422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Mentoría o acompañamiento</w:t>
      </w:r>
    </w:p>
    <w:p w14:paraId="734A297F" w14:textId="30F54C0B" w:rsidR="00BF6AF4" w:rsidRDefault="0033017D" w:rsidP="0087386A">
      <w:pPr>
        <w:pStyle w:val="Prrafodelista"/>
        <w:numPr>
          <w:ilvl w:val="0"/>
          <w:numId w:val="35"/>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78881326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Formación o transferencia de conocimientos</w:t>
      </w:r>
    </w:p>
    <w:p w14:paraId="004D4557" w14:textId="094813E8" w:rsidR="00BF6AF4" w:rsidRDefault="0033017D" w:rsidP="0087386A">
      <w:pPr>
        <w:pStyle w:val="Prrafodelista"/>
        <w:numPr>
          <w:ilvl w:val="0"/>
          <w:numId w:val="35"/>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541277639"/>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Donaciones</w:t>
      </w:r>
    </w:p>
    <w:p w14:paraId="6AE37FFE" w14:textId="7C70512F" w:rsidR="00BF6AF4" w:rsidRDefault="0033017D" w:rsidP="0087386A">
      <w:pPr>
        <w:pStyle w:val="Prrafodelista"/>
        <w:numPr>
          <w:ilvl w:val="0"/>
          <w:numId w:val="35"/>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81568251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Participación en el diseño o desarrollo de las iniciativas</w:t>
      </w:r>
    </w:p>
    <w:p w14:paraId="2565D996" w14:textId="32A9028C" w:rsidR="00BF6AF4" w:rsidRDefault="0033017D" w:rsidP="0087386A">
      <w:pPr>
        <w:pStyle w:val="Prrafodelista"/>
        <w:numPr>
          <w:ilvl w:val="0"/>
          <w:numId w:val="35"/>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23932987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Actualmente las personas colaboradoras no participan en las iniciativas educativas</w:t>
      </w:r>
    </w:p>
    <w:p w14:paraId="2EAFB143" w14:textId="6C874259" w:rsidR="00BF6AF4" w:rsidRPr="00BF6AF4" w:rsidRDefault="0033017D" w:rsidP="0087386A">
      <w:pPr>
        <w:pStyle w:val="Prrafodelista"/>
        <w:numPr>
          <w:ilvl w:val="0"/>
          <w:numId w:val="35"/>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21779571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Otra: __________________</w:t>
      </w:r>
    </w:p>
    <w:p w14:paraId="19DE1060" w14:textId="10FD3210" w:rsidR="000F7A15" w:rsidRPr="00BF6AF4" w:rsidRDefault="000F7A15" w:rsidP="00BF6AF4">
      <w:pPr>
        <w:shd w:val="clear" w:color="auto" w:fill="ECF9FF"/>
        <w:rPr>
          <w:rFonts w:cs="Montserrat"/>
          <w:b/>
          <w:bCs/>
          <w:iCs/>
          <w:sz w:val="20"/>
          <w:lang w:val="es-CR"/>
        </w:rPr>
      </w:pPr>
      <w:r>
        <w:rPr>
          <w:rFonts w:cs="Montserrat"/>
          <w:b/>
          <w:bCs/>
          <w:iCs/>
          <w:sz w:val="20"/>
          <w:lang w:val="es-CR"/>
        </w:rPr>
        <w:t>Evidencia 6. Por favor, adjunte las evidencias que respalden la información proporcionada.</w:t>
      </w:r>
    </w:p>
    <w:p w14:paraId="4FF84181" w14:textId="77777777" w:rsidR="00BF6AF4" w:rsidRDefault="00BF6AF4" w:rsidP="00BF6AF4">
      <w:pPr>
        <w:pStyle w:val="Prrafodelista"/>
        <w:tabs>
          <w:tab w:val="left" w:pos="426"/>
        </w:tabs>
        <w:ind w:left="0"/>
        <w:rPr>
          <w:rFonts w:cs="Montserrat"/>
          <w:sz w:val="20"/>
          <w:lang w:val="es-CR"/>
        </w:rPr>
      </w:pPr>
    </w:p>
    <w:p w14:paraId="7726F496" w14:textId="2D2A6F30" w:rsidR="00EC1FA6" w:rsidRDefault="008F58C0" w:rsidP="0087386A">
      <w:pPr>
        <w:pStyle w:val="Prrafodelista"/>
        <w:numPr>
          <w:ilvl w:val="0"/>
          <w:numId w:val="12"/>
        </w:numPr>
        <w:tabs>
          <w:tab w:val="left" w:pos="426"/>
        </w:tabs>
        <w:ind w:left="0" w:firstLine="0"/>
        <w:rPr>
          <w:b/>
          <w:bCs/>
          <w:color w:val="013396"/>
          <w:sz w:val="20"/>
          <w:lang w:val="es-CR"/>
        </w:rPr>
      </w:pPr>
      <w:r>
        <w:rPr>
          <w:b/>
          <w:bCs/>
          <w:color w:val="013396"/>
          <w:sz w:val="20"/>
          <w:lang w:val="es-CR"/>
        </w:rPr>
        <w:t>¿En qué medida la empresa desarrolla voluntariado relacionado con sus iniciativas educativas?</w:t>
      </w:r>
    </w:p>
    <w:p w14:paraId="376977D6" w14:textId="3607BD37" w:rsidR="002B7B6E" w:rsidRDefault="0033017D" w:rsidP="0087386A">
      <w:pPr>
        <w:pStyle w:val="Prrafodelista"/>
        <w:numPr>
          <w:ilvl w:val="0"/>
          <w:numId w:val="36"/>
        </w:numPr>
        <w:tabs>
          <w:tab w:val="left" w:pos="426"/>
        </w:tabs>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28562556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No desarrollamos voluntariado relacionado con educación.</w:t>
      </w:r>
    </w:p>
    <w:p w14:paraId="007F42C2" w14:textId="08290E0C" w:rsidR="002B7B6E" w:rsidRDefault="0033017D" w:rsidP="0087386A">
      <w:pPr>
        <w:pStyle w:val="Prrafodelista"/>
        <w:numPr>
          <w:ilvl w:val="0"/>
          <w:numId w:val="36"/>
        </w:numPr>
        <w:tabs>
          <w:tab w:val="left" w:pos="426"/>
        </w:tabs>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84535183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Las personas colaboradoras participan ocasionalmente en actividades de voluntariado educativo.</w:t>
      </w:r>
    </w:p>
    <w:p w14:paraId="2C9C675B" w14:textId="31C94BCE" w:rsidR="002B7B6E" w:rsidRDefault="0033017D" w:rsidP="0087386A">
      <w:pPr>
        <w:pStyle w:val="Prrafodelista"/>
        <w:numPr>
          <w:ilvl w:val="0"/>
          <w:numId w:val="36"/>
        </w:numPr>
        <w:tabs>
          <w:tab w:val="left" w:pos="426"/>
        </w:tabs>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211871917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Contamos con actividades de voluntariado educativo organizadas y recurrentes.</w:t>
      </w:r>
    </w:p>
    <w:p w14:paraId="71C6F1FF" w14:textId="1C4A46E2" w:rsidR="002B7B6E" w:rsidRDefault="0033017D" w:rsidP="0087386A">
      <w:pPr>
        <w:pStyle w:val="Prrafodelista"/>
        <w:numPr>
          <w:ilvl w:val="0"/>
          <w:numId w:val="36"/>
        </w:numPr>
        <w:tabs>
          <w:tab w:val="left" w:pos="426"/>
        </w:tabs>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97079899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El voluntariado aprovecha los conocimientos y habilidades de las personas colaboradoras para responder a las necesidades de las iniciativas.</w:t>
      </w:r>
    </w:p>
    <w:p w14:paraId="06FC6508" w14:textId="7475A8F9" w:rsidR="00BF6AF4" w:rsidRPr="00340B2E" w:rsidRDefault="0033017D" w:rsidP="0087386A">
      <w:pPr>
        <w:pStyle w:val="Prrafodelista"/>
        <w:numPr>
          <w:ilvl w:val="0"/>
          <w:numId w:val="36"/>
        </w:numPr>
        <w:tabs>
          <w:tab w:val="left" w:pos="426"/>
        </w:tabs>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57616652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El voluntariado aprovecha los conocimientos de las personas colaboradoras, cuenta con objetivos definidos y damos seguimiento a sus resultados.</w:t>
      </w:r>
    </w:p>
    <w:p w14:paraId="27F14462" w14:textId="6B540CC8" w:rsidR="000F7A15" w:rsidRPr="000F7A15" w:rsidRDefault="000F7A15" w:rsidP="000F7A15">
      <w:pPr>
        <w:shd w:val="clear" w:color="auto" w:fill="ECF9FF"/>
        <w:rPr>
          <w:rFonts w:cs="Montserrat"/>
          <w:b/>
          <w:bCs/>
          <w:iCs/>
          <w:sz w:val="20"/>
          <w:lang w:val="es-CR"/>
        </w:rPr>
      </w:pPr>
      <w:r>
        <w:rPr>
          <w:rFonts w:cs="Montserrat"/>
          <w:b/>
          <w:bCs/>
          <w:iCs/>
          <w:sz w:val="20"/>
          <w:lang w:val="es-CR"/>
        </w:rPr>
        <w:t>Evidencia 7. Por favor, adjunte las evidencias que respalden la información proporcionada.</w:t>
      </w:r>
    </w:p>
    <w:p w14:paraId="28D31740" w14:textId="77777777" w:rsidR="000A3883" w:rsidRPr="005B0A7E" w:rsidRDefault="000A3883" w:rsidP="005B0A7E">
      <w:pPr>
        <w:pStyle w:val="Prrafodelista"/>
        <w:tabs>
          <w:tab w:val="left" w:pos="426"/>
        </w:tabs>
        <w:ind w:left="0"/>
        <w:rPr>
          <w:rFonts w:cs="Montserrat"/>
          <w:sz w:val="20"/>
          <w:lang w:val="es-CR"/>
        </w:rPr>
      </w:pPr>
    </w:p>
    <w:p w14:paraId="126ED746" w14:textId="1E2EA089" w:rsidR="000A3883" w:rsidRPr="000A3883" w:rsidRDefault="000A3883" w:rsidP="0087386A">
      <w:pPr>
        <w:pStyle w:val="Prrafodelista"/>
        <w:numPr>
          <w:ilvl w:val="0"/>
          <w:numId w:val="12"/>
        </w:numPr>
        <w:tabs>
          <w:tab w:val="left" w:pos="426"/>
        </w:tabs>
        <w:ind w:left="0" w:firstLine="0"/>
        <w:rPr>
          <w:b/>
          <w:bCs/>
          <w:color w:val="013396"/>
          <w:sz w:val="20"/>
          <w:lang w:val="es-CR"/>
        </w:rPr>
      </w:pPr>
      <w:r>
        <w:rPr>
          <w:b/>
          <w:bCs/>
          <w:color w:val="013396"/>
          <w:sz w:val="20"/>
          <w:lang w:val="es-CR"/>
        </w:rPr>
        <w:lastRenderedPageBreak/>
        <w:t>¿En qué medida la empresa involucra a los grupos de interés vinculados a sus iniciativas educativas, como estudiantes, docentes, familias o comunidades?</w:t>
      </w:r>
    </w:p>
    <w:p w14:paraId="39F69ECF" w14:textId="7D4D56A3" w:rsidR="000A3883" w:rsidRDefault="0033017D" w:rsidP="0087386A">
      <w:pPr>
        <w:pStyle w:val="Prrafodelista"/>
        <w:numPr>
          <w:ilvl w:val="0"/>
          <w:numId w:val="37"/>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21636525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No involucramos a estos grupos en el desarrollo de nuestras iniciativas educativas.</w:t>
      </w:r>
    </w:p>
    <w:p w14:paraId="0B2EF657" w14:textId="6417B6F2" w:rsidR="000A3883" w:rsidRDefault="0033017D" w:rsidP="0087386A">
      <w:pPr>
        <w:pStyle w:val="Prrafodelista"/>
        <w:numPr>
          <w:ilvl w:val="0"/>
          <w:numId w:val="37"/>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35385017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Les informamos sobre las iniciativas, pero no recogemos sus opiniones de manera específica.</w:t>
      </w:r>
    </w:p>
    <w:p w14:paraId="4368515D" w14:textId="2B038235" w:rsidR="000A3883" w:rsidRDefault="0033017D" w:rsidP="0087386A">
      <w:pPr>
        <w:pStyle w:val="Prrafodelista"/>
        <w:numPr>
          <w:ilvl w:val="0"/>
          <w:numId w:val="37"/>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53777183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Consultamos sus opiniones o necesidades de manera puntual.</w:t>
      </w:r>
    </w:p>
    <w:p w14:paraId="41C77372" w14:textId="16B5E93D" w:rsidR="000A3883" w:rsidRDefault="0033017D" w:rsidP="0087386A">
      <w:pPr>
        <w:pStyle w:val="Prrafodelista"/>
        <w:numPr>
          <w:ilvl w:val="0"/>
          <w:numId w:val="37"/>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13146994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Recogemos sus aportes de manera sistemática y los consideramos al diseñar e implementar las iniciativas.</w:t>
      </w:r>
    </w:p>
    <w:p w14:paraId="414556FF" w14:textId="6D4F5F22" w:rsidR="000A3883" w:rsidRPr="000A3883" w:rsidRDefault="0033017D" w:rsidP="0087386A">
      <w:pPr>
        <w:pStyle w:val="Prrafodelista"/>
        <w:numPr>
          <w:ilvl w:val="0"/>
          <w:numId w:val="37"/>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36356117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Participan activamente en el diseño, la implementación y la evaluación de las iniciativas, y sus aportes influyen en las decisiones.</w:t>
      </w:r>
    </w:p>
    <w:p w14:paraId="4CF2D44F" w14:textId="7CE50EA7" w:rsidR="000F7A15" w:rsidRPr="000F7A15" w:rsidRDefault="000F7A15" w:rsidP="000F7A15">
      <w:pPr>
        <w:shd w:val="clear" w:color="auto" w:fill="ECF9FF"/>
        <w:rPr>
          <w:rFonts w:cs="Montserrat"/>
          <w:b/>
          <w:bCs/>
          <w:iCs/>
          <w:sz w:val="20"/>
          <w:lang w:val="es-CR"/>
        </w:rPr>
      </w:pPr>
      <w:r>
        <w:rPr>
          <w:rFonts w:cs="Montserrat"/>
          <w:b/>
          <w:bCs/>
          <w:iCs/>
          <w:sz w:val="20"/>
          <w:lang w:val="es-CR"/>
        </w:rPr>
        <w:t>Evidencia 8. Por favor, adjunte las evidencias que respalden la información proporcionada.</w:t>
      </w:r>
    </w:p>
    <w:p w14:paraId="6B06A259" w14:textId="77777777" w:rsidR="000A3883" w:rsidRPr="000A3883" w:rsidRDefault="000A3883" w:rsidP="000A3883">
      <w:pPr>
        <w:pStyle w:val="Prrafodelista"/>
        <w:tabs>
          <w:tab w:val="left" w:pos="426"/>
        </w:tabs>
        <w:ind w:left="0"/>
        <w:rPr>
          <w:b/>
          <w:bCs/>
          <w:color w:val="013396"/>
          <w:sz w:val="20"/>
          <w:lang w:val="es-CR"/>
        </w:rPr>
      </w:pPr>
    </w:p>
    <w:p w14:paraId="6595C6ED" w14:textId="4C9D8DF3" w:rsidR="00EC1FA6" w:rsidRPr="00AD04F4" w:rsidRDefault="008F58C0" w:rsidP="0087386A">
      <w:pPr>
        <w:pStyle w:val="Prrafodelista"/>
        <w:numPr>
          <w:ilvl w:val="0"/>
          <w:numId w:val="12"/>
        </w:numPr>
        <w:tabs>
          <w:tab w:val="left" w:pos="426"/>
        </w:tabs>
        <w:ind w:left="0" w:firstLine="0"/>
        <w:rPr>
          <w:b/>
          <w:bCs/>
          <w:color w:val="013396"/>
          <w:sz w:val="20"/>
          <w:lang w:val="es-CR"/>
        </w:rPr>
      </w:pPr>
      <w:r>
        <w:rPr>
          <w:b/>
          <w:bCs/>
          <w:color w:val="013396"/>
          <w:sz w:val="20"/>
          <w:lang w:val="es-CR"/>
        </w:rPr>
        <w:t>¿En qué medida la empresa comunica los avances y resultados de sus iniciativas educativas?</w:t>
      </w:r>
    </w:p>
    <w:p w14:paraId="3653F0DD" w14:textId="408F617F" w:rsidR="00AD04F4" w:rsidRDefault="0033017D" w:rsidP="0087386A">
      <w:pPr>
        <w:pStyle w:val="Prrafodelista"/>
        <w:numPr>
          <w:ilvl w:val="0"/>
          <w:numId w:val="39"/>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145267440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No comunicamos información específica sobre nuestras iniciativas educativas.</w:t>
      </w:r>
    </w:p>
    <w:p w14:paraId="3A885505" w14:textId="2354CBCB" w:rsidR="00AD04F4" w:rsidRDefault="0033017D" w:rsidP="0087386A">
      <w:pPr>
        <w:pStyle w:val="Prrafodelista"/>
        <w:numPr>
          <w:ilvl w:val="0"/>
          <w:numId w:val="39"/>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987449042"/>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Comunicamos algunas iniciativas de manera puntual, por ejemplo, en redes sociales o notas informativas.</w:t>
      </w:r>
    </w:p>
    <w:p w14:paraId="6E0D31F5" w14:textId="319227C4" w:rsidR="00AD04F4" w:rsidRDefault="0033017D" w:rsidP="0087386A">
      <w:pPr>
        <w:pStyle w:val="Prrafodelista"/>
        <w:numPr>
          <w:ilvl w:val="0"/>
          <w:numId w:val="39"/>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1646310417"/>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Comunicamos periódicamente las actividades y avances de nuestras iniciativas educativas.</w:t>
      </w:r>
    </w:p>
    <w:p w14:paraId="1CF4C422" w14:textId="627CADDC" w:rsidR="00AD04F4" w:rsidRDefault="0033017D" w:rsidP="0087386A">
      <w:pPr>
        <w:pStyle w:val="Prrafodelista"/>
        <w:numPr>
          <w:ilvl w:val="0"/>
          <w:numId w:val="39"/>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134096712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Reportamos de forma estructurada objetivos, indicadores y resultados, por ejemplo, en un reporte de sostenibilidad o un informe específico.</w:t>
      </w:r>
    </w:p>
    <w:p w14:paraId="51CA4552" w14:textId="697D5126" w:rsidR="00AD04F4" w:rsidRPr="00AD04F4" w:rsidRDefault="0033017D" w:rsidP="0087386A">
      <w:pPr>
        <w:pStyle w:val="Prrafodelista"/>
        <w:numPr>
          <w:ilvl w:val="0"/>
          <w:numId w:val="39"/>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203484808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Además de reportar objetivos, indicadores y resultados, comunicamos los aprendizajes y desafíos, con información respaldada por datos, y la compartimos con las personas y organizaciones participantes.</w:t>
      </w:r>
    </w:p>
    <w:p w14:paraId="65A7F05C" w14:textId="2C5E814F" w:rsidR="000F7A15" w:rsidRPr="000F7A15" w:rsidRDefault="000F7A15" w:rsidP="000F7A15">
      <w:pPr>
        <w:shd w:val="clear" w:color="auto" w:fill="ECF9FF"/>
        <w:rPr>
          <w:rFonts w:cs="Montserrat"/>
          <w:b/>
          <w:bCs/>
          <w:iCs/>
          <w:sz w:val="20"/>
          <w:lang w:val="es-CR"/>
        </w:rPr>
      </w:pPr>
      <w:r>
        <w:rPr>
          <w:rFonts w:cs="Montserrat"/>
          <w:b/>
          <w:bCs/>
          <w:iCs/>
          <w:sz w:val="20"/>
          <w:lang w:val="es-CR"/>
        </w:rPr>
        <w:t>Evidencia 9. Por favor, adjunte las evidencias que respalden la información proporcionada.</w:t>
      </w:r>
    </w:p>
    <w:p w14:paraId="27212C85" w14:textId="77777777" w:rsidR="00B81C9D" w:rsidRDefault="00B81C9D" w:rsidP="00B81C9D">
      <w:pPr>
        <w:rPr>
          <w:lang w:val="es-CR"/>
        </w:rPr>
      </w:pPr>
    </w:p>
    <w:p w14:paraId="3EB5BE76" w14:textId="2922F343" w:rsidR="00B81C9D" w:rsidRDefault="00B81C9D" w:rsidP="00B81C9D">
      <w:pPr>
        <w:pStyle w:val="Ttulo2"/>
        <w:spacing w:before="0" w:line="360" w:lineRule="auto"/>
        <w:rPr>
          <w:lang w:val="es-CR"/>
        </w:rPr>
      </w:pPr>
      <w:bookmarkStart w:id="15" w:name="_Toc241563567"/>
      <w:r>
        <w:rPr>
          <w:lang w:val="es-CR"/>
        </w:rPr>
        <w:t>4.4. Sección 4. Articulación institucional y alianzas (10 puntos)</w:t>
      </w:r>
      <w:bookmarkEnd w:id="15"/>
    </w:p>
    <w:p w14:paraId="3A02AAAC" w14:textId="04D3A2D0" w:rsidR="00FC7738" w:rsidRDefault="005A7FF1" w:rsidP="00B81C9D">
      <w:pPr>
        <w:spacing w:after="0" w:line="360" w:lineRule="auto"/>
        <w:jc w:val="both"/>
        <w:rPr>
          <w:sz w:val="20"/>
          <w:lang w:val="es-CR"/>
        </w:rPr>
      </w:pPr>
      <w:r>
        <w:rPr>
          <w:sz w:val="20"/>
          <w:lang w:val="es-CR"/>
        </w:rPr>
        <w:t>Esta sección valora en qué medida las iniciativas educativas de la empresa se articulan con la institucionalidad educativa y con otros actores, y responden a prioridades educativas del país. Se busca reconocer contribuciones que forman parte de esfuerzos compartidos, más allá de acciones aisladas.</w:t>
      </w:r>
    </w:p>
    <w:p w14:paraId="3AD00687" w14:textId="77777777" w:rsidR="00B81C9D" w:rsidRPr="00B81C9D" w:rsidRDefault="00B81C9D" w:rsidP="00B81C9D">
      <w:pPr>
        <w:spacing w:after="0" w:line="360" w:lineRule="auto"/>
        <w:jc w:val="both"/>
        <w:rPr>
          <w:sz w:val="20"/>
          <w:lang w:val="es-CR"/>
        </w:rPr>
      </w:pPr>
    </w:p>
    <w:p w14:paraId="08D58F94" w14:textId="77777777" w:rsidR="0025394B" w:rsidRPr="0025394B" w:rsidRDefault="0025394B" w:rsidP="0087386A">
      <w:pPr>
        <w:pStyle w:val="Prrafodelista"/>
        <w:numPr>
          <w:ilvl w:val="0"/>
          <w:numId w:val="12"/>
        </w:numPr>
        <w:jc w:val="both"/>
        <w:rPr>
          <w:b/>
          <w:color w:val="013396"/>
          <w:sz w:val="20"/>
          <w:lang w:val="es-CR"/>
        </w:rPr>
      </w:pPr>
      <w:r>
        <w:rPr>
          <w:b/>
          <w:color w:val="013396"/>
          <w:sz w:val="20"/>
          <w:lang w:val="es-CR"/>
        </w:rPr>
        <w:t>¿En qué medida las iniciativas educativas de la empresa se alinean con las prioridades de la institucionalidad educativa o del país?</w:t>
      </w:r>
    </w:p>
    <w:p w14:paraId="454B09FB" w14:textId="714CF178" w:rsidR="0025394B" w:rsidRDefault="0033017D" w:rsidP="0087386A">
      <w:pPr>
        <w:pStyle w:val="Prrafodelista"/>
        <w:numPr>
          <w:ilvl w:val="0"/>
          <w:numId w:val="40"/>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202288801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Nuestras iniciativas no están vinculadas con instituciones educativas ni con prioridades educativas nacionales.</w:t>
      </w:r>
    </w:p>
    <w:p w14:paraId="7DAA7E9A" w14:textId="1078FFA8" w:rsidR="0025394B" w:rsidRDefault="0033017D" w:rsidP="0087386A">
      <w:pPr>
        <w:pStyle w:val="Prrafodelista"/>
        <w:numPr>
          <w:ilvl w:val="0"/>
          <w:numId w:val="40"/>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162681627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Coordinamos acciones puntuales con centros educativos o instituciones, sin un acuerdo formal.</w:t>
      </w:r>
    </w:p>
    <w:p w14:paraId="0ADF8607" w14:textId="5F102A0F" w:rsidR="0025394B" w:rsidRDefault="0033017D" w:rsidP="0087386A">
      <w:pPr>
        <w:pStyle w:val="Prrafodelista"/>
        <w:numPr>
          <w:ilvl w:val="0"/>
          <w:numId w:val="40"/>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1826421313"/>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Nuestras iniciativas responden a necesidades planteadas por centros educativos o instituciones, y coordinamos con ellos su implementación.</w:t>
      </w:r>
    </w:p>
    <w:p w14:paraId="4822CBF7" w14:textId="6F83B503" w:rsidR="0025394B" w:rsidRDefault="0033017D" w:rsidP="0087386A">
      <w:pPr>
        <w:pStyle w:val="Prrafodelista"/>
        <w:numPr>
          <w:ilvl w:val="0"/>
          <w:numId w:val="40"/>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865174071"/>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Contamos con convenios o acuerdos formales con instituciones educativas, y nuestras iniciativas se alinean con sus prioridades o programas de estudio.</w:t>
      </w:r>
    </w:p>
    <w:p w14:paraId="03F1DC30" w14:textId="752A3FE7" w:rsidR="0025394B" w:rsidRDefault="0033017D" w:rsidP="0087386A">
      <w:pPr>
        <w:pStyle w:val="Prrafodelista"/>
        <w:numPr>
          <w:ilvl w:val="0"/>
          <w:numId w:val="40"/>
        </w:numPr>
        <w:spacing w:before="100" w:beforeAutospacing="1" w:after="100" w:afterAutospacing="1" w:line="360" w:lineRule="auto"/>
        <w:jc w:val="both"/>
        <w:rPr>
          <w:rFonts w:cs="Montserrat"/>
          <w:sz w:val="20"/>
          <w:lang w:val="es-CR"/>
        </w:rPr>
      </w:pPr>
      <w:sdt>
        <w:sdtPr>
          <w:rPr>
            <w:rFonts w:asciiTheme="minorHAnsi" w:hAnsiTheme="minorHAnsi"/>
            <w:sz w:val="20"/>
            <w:szCs w:val="20"/>
            <w:lang w:val="es-CR"/>
          </w:rPr>
          <w:id w:val="-2086757577"/>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Diseñamos y ejecutamos nuestras iniciativas en conjunto con instituciones educativas, mediante convenios formales, y contribuyen a prioridades educativas nacionales o regionales.</w:t>
      </w:r>
    </w:p>
    <w:p w14:paraId="65391EAF" w14:textId="77777777" w:rsidR="00251054" w:rsidRPr="00FC7738" w:rsidRDefault="00251054" w:rsidP="00251054">
      <w:pPr>
        <w:pStyle w:val="Prrafodelista"/>
        <w:spacing w:before="100" w:beforeAutospacing="1" w:after="100" w:afterAutospacing="1" w:line="360" w:lineRule="auto"/>
        <w:ind w:left="714"/>
        <w:jc w:val="both"/>
        <w:rPr>
          <w:rFonts w:cs="Montserrat"/>
          <w:sz w:val="20"/>
          <w:lang w:val="es-CR"/>
        </w:rPr>
      </w:pPr>
    </w:p>
    <w:p w14:paraId="1C76DC8C" w14:textId="7A523486" w:rsidR="00251054" w:rsidRPr="00251054" w:rsidRDefault="00251054" w:rsidP="0087386A">
      <w:pPr>
        <w:pStyle w:val="Prrafodelista"/>
        <w:numPr>
          <w:ilvl w:val="0"/>
          <w:numId w:val="12"/>
        </w:numPr>
        <w:jc w:val="both"/>
        <w:rPr>
          <w:b/>
          <w:color w:val="013396"/>
          <w:sz w:val="20"/>
          <w:lang w:val="es-CR"/>
        </w:rPr>
      </w:pPr>
      <w:r>
        <w:rPr>
          <w:b/>
          <w:color w:val="013396"/>
          <w:sz w:val="20"/>
          <w:lang w:val="es-CR"/>
        </w:rPr>
        <w:t>¿Con cuáles instituciones u organizaciones se vinculan las iniciativas educativas de la empresa? Puede seleccionar más de una opción.</w:t>
      </w:r>
    </w:p>
    <w:p w14:paraId="2900D5E8" w14:textId="3B3EA0B1" w:rsidR="0082749C"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200865642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Ministerio de Educación Pública </w:t>
      </w:r>
    </w:p>
    <w:p w14:paraId="55137CE9" w14:textId="5316C0C0" w:rsidR="0082749C"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390400650"/>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Universidades públicas</w:t>
      </w:r>
    </w:p>
    <w:p w14:paraId="6D08F1B6" w14:textId="1E6332D3" w:rsidR="0082749C"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463047028"/>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Universidades privadas</w:t>
      </w:r>
    </w:p>
    <w:p w14:paraId="2A40124C" w14:textId="5A49C21B" w:rsidR="0082749C"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335144542"/>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Instituto Nacional de Aprendizaje </w:t>
      </w:r>
    </w:p>
    <w:p w14:paraId="61F9A00C" w14:textId="76152945" w:rsidR="0082749C"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340747330"/>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CEN-CINAI u otras instituciones de atención a la primera infancia</w:t>
      </w:r>
    </w:p>
    <w:p w14:paraId="191898AD" w14:textId="077D7D57" w:rsidR="00921088" w:rsidRPr="00B81C9D"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955092770"/>
          <w14:checkbox>
            <w14:checked w14:val="0"/>
            <w14:checkedState w14:val="2612" w14:font="MS Gothic"/>
            <w14:uncheckedState w14:val="2610" w14:font="MS Gothic"/>
          </w14:checkbox>
        </w:sdtPr>
        <w:sdtEndPr/>
        <w:sdtContent>
          <w:r w:rsidR="00B81C9D">
            <w:rPr>
              <w:rFonts w:ascii="MS Gothic" w:eastAsia="MS Gothic" w:hAnsi="MS Gothic" w:hint="eastAsia"/>
              <w:sz w:val="20"/>
              <w:szCs w:val="20"/>
              <w:lang w:val="es-CR"/>
            </w:rPr>
            <w:t>☐</w:t>
          </w:r>
        </w:sdtContent>
      </w:sdt>
      <w:r w:rsidR="00B81C9D">
        <w:rPr>
          <w:rFonts w:cs="Montserrat"/>
          <w:color w:val="FF0000"/>
          <w:sz w:val="20"/>
          <w:lang w:val="es-CR"/>
        </w:rPr>
        <w:t xml:space="preserve"> </w:t>
      </w:r>
      <w:r w:rsidR="00B81C9D">
        <w:rPr>
          <w:rFonts w:cs="Montserrat"/>
          <w:sz w:val="20"/>
          <w:lang w:val="es-CR"/>
        </w:rPr>
        <w:t>Organizaciones no gubernamentales o fundaciones con programas educativos o de formación</w:t>
      </w:r>
    </w:p>
    <w:p w14:paraId="65DE58DC" w14:textId="1AC1F31B" w:rsidR="0082749C"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529488494"/>
          <w14:checkbox>
            <w14:checked w14:val="0"/>
            <w14:checkedState w14:val="2612" w14:font="MS Gothic"/>
            <w14:uncheckedState w14:val="2610" w14:font="MS Gothic"/>
          </w14:checkbox>
        </w:sdtPr>
        <w:sdtEndPr/>
        <w:sdtContent>
          <w:r w:rsidR="0087386A">
            <w:rPr>
              <w:rFonts w:ascii="Segoe UI Symbol" w:eastAsia="MS Gothic" w:hAnsi="Segoe UI Symbol" w:cs="Segoe UI Symbol"/>
              <w:sz w:val="20"/>
              <w:szCs w:val="20"/>
              <w:lang w:val="es-CR"/>
            </w:rPr>
            <w:t>☐</w:t>
          </w:r>
        </w:sdtContent>
      </w:sdt>
      <w:r w:rsidR="0087386A">
        <w:rPr>
          <w:rFonts w:cs="Montserrat"/>
          <w:sz w:val="20"/>
          <w:lang w:val="es-CR"/>
        </w:rPr>
        <w:t xml:space="preserve"> Nuestras iniciativas no se vinculan actualmente con instituciones educativas</w:t>
      </w:r>
    </w:p>
    <w:p w14:paraId="36620A0B" w14:textId="743DDA4A" w:rsidR="002C4BB3" w:rsidRDefault="0033017D" w:rsidP="0087386A">
      <w:pPr>
        <w:pStyle w:val="Prrafodelista"/>
        <w:numPr>
          <w:ilvl w:val="0"/>
          <w:numId w:val="41"/>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542433721"/>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Otra institución: __________________</w:t>
      </w:r>
    </w:p>
    <w:p w14:paraId="2636A98D" w14:textId="77777777" w:rsidR="002C4BB3" w:rsidRPr="00FC7738" w:rsidRDefault="002C4BB3" w:rsidP="002C4BB3">
      <w:pPr>
        <w:pStyle w:val="Prrafodelista"/>
        <w:spacing w:before="100" w:beforeAutospacing="1" w:after="100" w:afterAutospacing="1" w:line="360" w:lineRule="auto"/>
        <w:ind w:left="714"/>
        <w:jc w:val="both"/>
        <w:rPr>
          <w:rFonts w:cs="Montserrat"/>
          <w:sz w:val="20"/>
          <w:lang w:val="es-CR"/>
        </w:rPr>
      </w:pPr>
    </w:p>
    <w:p w14:paraId="1A1350B4" w14:textId="0FFAFE9F" w:rsidR="002C4BB3" w:rsidRPr="00251054" w:rsidRDefault="002C4BB3" w:rsidP="0087386A">
      <w:pPr>
        <w:pStyle w:val="Prrafodelista"/>
        <w:numPr>
          <w:ilvl w:val="0"/>
          <w:numId w:val="12"/>
        </w:numPr>
        <w:jc w:val="both"/>
        <w:rPr>
          <w:b/>
          <w:color w:val="013396"/>
          <w:sz w:val="20"/>
          <w:lang w:val="es-CR"/>
        </w:rPr>
      </w:pPr>
      <w:r>
        <w:rPr>
          <w:b/>
          <w:color w:val="013396"/>
          <w:sz w:val="20"/>
          <w:lang w:val="es-CR"/>
        </w:rPr>
        <w:t>¿La empresa cuenta con convenios o acuerdos formales vigentes con alguna de esas instituciones u organizaciones?</w:t>
      </w:r>
    </w:p>
    <w:p w14:paraId="720BD1FE" w14:textId="6CD9C115" w:rsidR="002C4BB3" w:rsidRDefault="0033017D" w:rsidP="0087386A">
      <w:pPr>
        <w:pStyle w:val="Prrafodelista"/>
        <w:numPr>
          <w:ilvl w:val="0"/>
          <w:numId w:val="42"/>
        </w:numPr>
        <w:spacing w:before="100" w:beforeAutospacing="1" w:after="100" w:afterAutospacing="1" w:line="360" w:lineRule="auto"/>
        <w:rPr>
          <w:rFonts w:cs="Montserrat"/>
          <w:sz w:val="20"/>
          <w:lang w:val="es-CR"/>
        </w:rPr>
      </w:pPr>
      <w:sdt>
        <w:sdtPr>
          <w:rPr>
            <w:rFonts w:asciiTheme="minorHAnsi" w:hAnsiTheme="minorHAnsi"/>
            <w:sz w:val="20"/>
            <w:szCs w:val="20"/>
            <w:lang w:val="es-CR"/>
          </w:rPr>
          <w:id w:val="852610891"/>
          <w14:checkbox>
            <w14:checked w14:val="0"/>
            <w14:checkedState w14:val="2612" w14:font="MS Gothic"/>
            <w14:uncheckedState w14:val="2610" w14:font="MS Gothic"/>
          </w14:checkbox>
        </w:sdtPr>
        <w:sdtEndPr/>
        <w:sdtContent>
          <w:r w:rsidR="00B81C9D">
            <w:rPr>
              <w:rFonts w:ascii="MS Gothic" w:eastAsia="MS Gothic" w:hAnsi="MS Gothic" w:hint="eastAsia"/>
              <w:sz w:val="20"/>
              <w:szCs w:val="20"/>
              <w:lang w:val="es-CR"/>
            </w:rPr>
            <w:t>☐</w:t>
          </w:r>
        </w:sdtContent>
      </w:sdt>
      <w:r w:rsidR="00B81C9D">
        <w:rPr>
          <w:rFonts w:ascii="MS Gothic" w:eastAsia="MS Gothic" w:hAnsi="MS Gothic" w:hint="eastAsia"/>
          <w:color w:val="FF0000"/>
          <w:sz w:val="20"/>
          <w:szCs w:val="20"/>
          <w:lang w:val="es-CR"/>
        </w:rPr>
        <w:t xml:space="preserve"> </w:t>
      </w:r>
      <w:r w:rsidR="00B81C9D">
        <w:rPr>
          <w:rFonts w:cs="Montserrat" w:hint="eastAsia"/>
          <w:sz w:val="20"/>
          <w:lang w:val="es-CR"/>
        </w:rPr>
        <w:t>Sí</w:t>
      </w:r>
      <w:r w:rsidR="00B81C9D">
        <w:rPr>
          <w:rFonts w:ascii="MS Gothic" w:eastAsia="MS Gothic" w:hAnsi="MS Gothic" w:hint="eastAsia"/>
          <w:color w:val="FF0000"/>
          <w:sz w:val="20"/>
          <w:szCs w:val="20"/>
          <w:lang w:val="es-CR"/>
        </w:rPr>
        <w:t xml:space="preserve"> </w:t>
      </w:r>
    </w:p>
    <w:p w14:paraId="6EBA13D2" w14:textId="70051D33" w:rsidR="002C4BB3" w:rsidRDefault="0033017D" w:rsidP="0087386A">
      <w:pPr>
        <w:pStyle w:val="Prrafodelista"/>
        <w:numPr>
          <w:ilvl w:val="0"/>
          <w:numId w:val="42"/>
        </w:numPr>
        <w:spacing w:before="100" w:beforeAutospacing="1" w:after="100" w:afterAutospacing="1" w:line="360" w:lineRule="auto"/>
        <w:ind w:left="714" w:hanging="357"/>
        <w:rPr>
          <w:rFonts w:cs="Montserrat"/>
          <w:sz w:val="20"/>
          <w:lang w:val="es-CR"/>
        </w:rPr>
      </w:pPr>
      <w:sdt>
        <w:sdtPr>
          <w:rPr>
            <w:rFonts w:asciiTheme="minorHAnsi" w:hAnsiTheme="minorHAnsi"/>
            <w:sz w:val="20"/>
            <w:szCs w:val="20"/>
            <w:lang w:val="es-CR"/>
          </w:rPr>
          <w:id w:val="149491390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No</w:t>
      </w:r>
    </w:p>
    <w:p w14:paraId="372C1209" w14:textId="2C276B72" w:rsidR="0025394B" w:rsidRPr="003C0DDB" w:rsidRDefault="003C0DDB" w:rsidP="003C0DDB">
      <w:pPr>
        <w:shd w:val="clear" w:color="auto" w:fill="ECF9FF"/>
        <w:rPr>
          <w:rFonts w:asciiTheme="minorHAnsi" w:eastAsia="Times New Roman" w:hAnsiTheme="minorHAnsi" w:cs="Times New Roman"/>
          <w:sz w:val="24"/>
          <w:szCs w:val="24"/>
          <w:lang w:val="es-CR" w:eastAsia="es-CR"/>
        </w:rPr>
      </w:pPr>
      <w:r>
        <w:rPr>
          <w:rFonts w:cs="Montserrat"/>
          <w:b/>
          <w:bCs/>
          <w:iCs/>
          <w:sz w:val="20"/>
          <w:lang w:val="es-CR"/>
        </w:rPr>
        <w:t>Evidencia 10. Por favor, adjunte las evidencias que respalden la información proporcionada.</w:t>
      </w:r>
    </w:p>
    <w:p w14:paraId="1AC7CA32" w14:textId="38F6B190" w:rsidR="00EC1FA6" w:rsidRPr="000A3883" w:rsidRDefault="008F58C0" w:rsidP="0087386A">
      <w:pPr>
        <w:pStyle w:val="Prrafodelista"/>
        <w:numPr>
          <w:ilvl w:val="0"/>
          <w:numId w:val="12"/>
        </w:numPr>
        <w:tabs>
          <w:tab w:val="left" w:pos="426"/>
        </w:tabs>
        <w:ind w:left="0" w:firstLine="0"/>
        <w:rPr>
          <w:b/>
          <w:bCs/>
          <w:color w:val="013396"/>
          <w:sz w:val="20"/>
          <w:lang w:val="es-CR"/>
        </w:rPr>
      </w:pPr>
      <w:r>
        <w:rPr>
          <w:b/>
          <w:bCs/>
          <w:color w:val="013396"/>
          <w:sz w:val="20"/>
          <w:lang w:val="es-CR"/>
        </w:rPr>
        <w:t>¿En qué medida la empresa participa en alianzas para contribuir a la educación?</w:t>
      </w:r>
    </w:p>
    <w:p w14:paraId="4A14CD25" w14:textId="16396210" w:rsidR="00C36AAC" w:rsidRDefault="0033017D" w:rsidP="0087386A">
      <w:pPr>
        <w:pStyle w:val="Prrafodelista"/>
        <w:numPr>
          <w:ilvl w:val="0"/>
          <w:numId w:val="38"/>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888734345"/>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No participamos actualmente en alianzas educativas.</w:t>
      </w:r>
    </w:p>
    <w:p w14:paraId="5E26ED73" w14:textId="3BA2C807" w:rsidR="00C36AAC" w:rsidRDefault="0033017D" w:rsidP="0087386A">
      <w:pPr>
        <w:pStyle w:val="Prrafodelista"/>
        <w:numPr>
          <w:ilvl w:val="0"/>
          <w:numId w:val="38"/>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981273706"/>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Participamos de manera puntual en iniciativas de otras organizaciones, por ejemplo, mediante aportes o donaciones.</w:t>
      </w:r>
    </w:p>
    <w:p w14:paraId="3B84F220" w14:textId="2734EFDE" w:rsidR="00C36AAC" w:rsidRDefault="0033017D" w:rsidP="0087386A">
      <w:pPr>
        <w:pStyle w:val="Prrafodelista"/>
        <w:numPr>
          <w:ilvl w:val="0"/>
          <w:numId w:val="38"/>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1864245978"/>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Participamos de forma regular en alianzas, aportando recursos, conocimientos o capacidades.</w:t>
      </w:r>
    </w:p>
    <w:p w14:paraId="778C1942" w14:textId="5A31F0E7" w:rsidR="00C36AAC" w:rsidRDefault="0033017D" w:rsidP="0087386A">
      <w:pPr>
        <w:pStyle w:val="Prrafodelista"/>
        <w:numPr>
          <w:ilvl w:val="0"/>
          <w:numId w:val="38"/>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92948023"/>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Participamos en alianzas con objetivos compartidos y roles definidos entre las organizaciones participantes.</w:t>
      </w:r>
    </w:p>
    <w:p w14:paraId="00D12A7A" w14:textId="32CB2D2D" w:rsidR="00C36AAC" w:rsidRPr="00C36AAC" w:rsidRDefault="0033017D" w:rsidP="0087386A">
      <w:pPr>
        <w:pStyle w:val="Prrafodelista"/>
        <w:numPr>
          <w:ilvl w:val="0"/>
          <w:numId w:val="38"/>
        </w:numPr>
        <w:spacing w:before="100" w:beforeAutospacing="1" w:after="100" w:afterAutospacing="1" w:line="360" w:lineRule="auto"/>
        <w:ind w:left="714" w:hanging="357"/>
        <w:jc w:val="both"/>
        <w:rPr>
          <w:rFonts w:cs="Montserrat"/>
          <w:sz w:val="20"/>
          <w:lang w:val="es-CR"/>
        </w:rPr>
      </w:pPr>
      <w:sdt>
        <w:sdtPr>
          <w:rPr>
            <w:rFonts w:asciiTheme="minorHAnsi" w:hAnsiTheme="minorHAnsi"/>
            <w:sz w:val="20"/>
            <w:szCs w:val="20"/>
            <w:lang w:val="es-CR"/>
          </w:rPr>
          <w:id w:val="-1851019384"/>
          <w14:checkbox>
            <w14:checked w14:val="0"/>
            <w14:checkedState w14:val="2612" w14:font="MS Gothic"/>
            <w14:uncheckedState w14:val="2610" w14:font="MS Gothic"/>
          </w14:checkbox>
        </w:sdtPr>
        <w:sdtEndPr/>
        <w:sdtContent>
          <w:r w:rsidR="0087386A">
            <w:rPr>
              <w:rFonts w:ascii="MS Gothic" w:eastAsia="MS Gothic" w:hAnsi="MS Gothic" w:hint="eastAsia"/>
              <w:sz w:val="20"/>
              <w:szCs w:val="20"/>
              <w:lang w:val="es-CR"/>
            </w:rPr>
            <w:t>☐</w:t>
          </w:r>
        </w:sdtContent>
      </w:sdt>
      <w:r w:rsidR="0087386A">
        <w:rPr>
          <w:rFonts w:cs="Montserrat"/>
          <w:sz w:val="20"/>
          <w:lang w:val="es-CR"/>
        </w:rPr>
        <w:t xml:space="preserve"> Participamos en alianzas de mediano o largo plazo, con objetivos compartidos, seguimiento conjunto de resultados y capacidad para ampliar o sostener su alcance.</w:t>
      </w:r>
    </w:p>
    <w:p w14:paraId="135A6014" w14:textId="289E49B2" w:rsidR="00FC7738" w:rsidRPr="00080887" w:rsidRDefault="000F7A15" w:rsidP="00080887">
      <w:pPr>
        <w:shd w:val="clear" w:color="auto" w:fill="ECF9FF"/>
        <w:rPr>
          <w:rFonts w:cs="Montserrat"/>
          <w:b/>
          <w:bCs/>
          <w:iCs/>
          <w:sz w:val="20"/>
          <w:lang w:val="es-CR"/>
        </w:rPr>
      </w:pPr>
      <w:r>
        <w:rPr>
          <w:rFonts w:cs="Montserrat"/>
          <w:b/>
          <w:bCs/>
          <w:iCs/>
          <w:sz w:val="20"/>
          <w:lang w:val="es-CR"/>
        </w:rPr>
        <w:t>Evidencia 11. Por favor, adjunte las evidencias que respalden la información proporcionada.</w:t>
      </w:r>
    </w:p>
    <w:p w14:paraId="0CE9EF21" w14:textId="05F33815" w:rsidR="00080887" w:rsidRDefault="00B81C9D" w:rsidP="005011F5">
      <w:pPr>
        <w:rPr>
          <w:sz w:val="20"/>
          <w:lang w:val="es-CR"/>
        </w:rPr>
      </w:pPr>
      <w:r>
        <w:rPr>
          <w:sz w:val="20"/>
          <w:lang w:val="es-CR"/>
        </w:rPr>
        <w:br w:type="page"/>
      </w:r>
    </w:p>
    <w:p w14:paraId="615AB953" w14:textId="5918342F" w:rsidR="00CA715B" w:rsidRDefault="00CA715B" w:rsidP="00CA715B">
      <w:pPr>
        <w:pStyle w:val="Ttulo2"/>
        <w:spacing w:before="0" w:line="360" w:lineRule="auto"/>
        <w:rPr>
          <w:lang w:val="es-CR"/>
        </w:rPr>
      </w:pPr>
      <w:bookmarkStart w:id="16" w:name="_Toc241563568"/>
      <w:r>
        <w:rPr>
          <w:lang w:val="es-CR"/>
        </w:rPr>
        <w:lastRenderedPageBreak/>
        <w:t>4.5. Sección 5. Acción Empresarial: ¡Así se hace! (50 puntos)</w:t>
      </w:r>
      <w:bookmarkEnd w:id="16"/>
    </w:p>
    <w:p w14:paraId="2A86E224" w14:textId="559B4059" w:rsidR="00954048" w:rsidRDefault="00954048" w:rsidP="00954048">
      <w:pPr>
        <w:spacing w:after="0" w:line="360" w:lineRule="auto"/>
        <w:jc w:val="both"/>
        <w:rPr>
          <w:rFonts w:cs="Montserrat"/>
          <w:sz w:val="20"/>
          <w:lang w:val="es-CR"/>
        </w:rPr>
      </w:pPr>
      <w:r>
        <w:rPr>
          <w:rFonts w:cs="Montserrat"/>
          <w:sz w:val="20"/>
          <w:lang w:val="es-CR"/>
        </w:rPr>
        <w:t>Las empresas que convierten su compromiso con la educación en acción desarrollan iniciativas que responden a necesidades y oportunidades concretas y que generan valor para las personas y la sociedad. Desde programas para fortalecer aprendizajes y habilidades, hasta acciones de orientación vocacional, formación docente, inclusión educativa, desarrollo socioemocional, permanencia o articulación con centros educativos y otros actores, estas iniciativas reflejan cómo la empresa puede contribuir de manera estratégica al fortalecimiento de las oportunidades educativas.</w:t>
      </w:r>
    </w:p>
    <w:p w14:paraId="07264E01" w14:textId="77777777" w:rsidR="00954048" w:rsidRPr="00954048" w:rsidRDefault="00954048" w:rsidP="00954048">
      <w:pPr>
        <w:spacing w:after="0" w:line="360" w:lineRule="auto"/>
        <w:jc w:val="both"/>
        <w:rPr>
          <w:rFonts w:cs="Montserrat"/>
          <w:sz w:val="20"/>
          <w:lang w:val="es-CR"/>
        </w:rPr>
      </w:pPr>
    </w:p>
    <w:p w14:paraId="139E4D02" w14:textId="77777777" w:rsidR="00954048" w:rsidRDefault="00954048" w:rsidP="00954048">
      <w:pPr>
        <w:spacing w:after="0" w:line="360" w:lineRule="auto"/>
        <w:jc w:val="both"/>
        <w:rPr>
          <w:rFonts w:cs="Montserrat"/>
          <w:sz w:val="20"/>
          <w:lang w:val="es-CR"/>
        </w:rPr>
      </w:pPr>
      <w:r>
        <w:rPr>
          <w:rFonts w:cs="Montserrat"/>
          <w:sz w:val="20"/>
          <w:lang w:val="es-CR"/>
        </w:rPr>
        <w:t xml:space="preserve">Esta sección invita a las empresas a compartir sus </w:t>
      </w:r>
      <w:r>
        <w:rPr>
          <w:b/>
          <w:color w:val="013396"/>
          <w:lang w:val="es-CR"/>
        </w:rPr>
        <w:t>experiencias, proyectos o buenas prácticas</w:t>
      </w:r>
      <w:r>
        <w:rPr>
          <w:rFonts w:cs="Montserrat"/>
          <w:sz w:val="20"/>
          <w:lang w:val="es-CR"/>
        </w:rPr>
        <w:t xml:space="preserve"> que estén contribuyendo a mejorar las oportunidades educativas y el desarrollo de capacidades. Reconocer y visibilizar estas iniciativas permite destacar el aporte del sector empresarial, compartir aprendizajes e inspirar nuevas formas de colaboración para fortalecer la educación.</w:t>
      </w:r>
    </w:p>
    <w:p w14:paraId="3A390977" w14:textId="77777777" w:rsidR="002941E9" w:rsidRPr="002941E9" w:rsidRDefault="002941E9" w:rsidP="00954048">
      <w:pPr>
        <w:spacing w:after="0" w:line="360" w:lineRule="auto"/>
        <w:jc w:val="both"/>
        <w:rPr>
          <w:rFonts w:cs="Montserrat"/>
          <w:sz w:val="20"/>
          <w:szCs w:val="20"/>
          <w:lang w:val="es-CR"/>
        </w:rPr>
      </w:pPr>
    </w:p>
    <w:p w14:paraId="64D55843" w14:textId="77777777" w:rsidR="002941E9" w:rsidRPr="002941E9" w:rsidRDefault="002941E9" w:rsidP="002941E9">
      <w:pPr>
        <w:spacing w:after="0" w:line="360" w:lineRule="auto"/>
        <w:jc w:val="both"/>
        <w:rPr>
          <w:sz w:val="20"/>
          <w:szCs w:val="20"/>
          <w:lang w:val="es-CR"/>
        </w:rPr>
      </w:pPr>
      <w:r>
        <w:rPr>
          <w:sz w:val="20"/>
          <w:szCs w:val="20"/>
          <w:lang w:val="es-CR"/>
        </w:rPr>
        <w:t xml:space="preserve">La descripción de la iniciativa deberá presentarse en un </w:t>
      </w:r>
      <w:r>
        <w:rPr>
          <w:b/>
          <w:color w:val="013396"/>
          <w:sz w:val="20"/>
          <w:szCs w:val="20"/>
          <w:lang w:val="es-CR"/>
        </w:rPr>
        <w:t>máximo de 5 páginas (aproximadamente 2.000 a 3.000 palabras).</w:t>
      </w:r>
      <w:r>
        <w:rPr>
          <w:sz w:val="20"/>
          <w:szCs w:val="20"/>
          <w:lang w:val="es-CR"/>
        </w:rPr>
        <w:t xml:space="preserve"> Este límite aplica únicamente a la información solicitada en las preguntas de esta sección.</w:t>
      </w:r>
    </w:p>
    <w:p w14:paraId="67A7EC5C" w14:textId="77777777" w:rsidR="002941E9" w:rsidRPr="002941E9" w:rsidRDefault="002941E9" w:rsidP="002941E9">
      <w:pPr>
        <w:spacing w:after="0" w:line="360" w:lineRule="auto"/>
        <w:jc w:val="both"/>
        <w:rPr>
          <w:sz w:val="20"/>
          <w:szCs w:val="20"/>
          <w:lang w:val="es-CR"/>
        </w:rPr>
      </w:pPr>
    </w:p>
    <w:p w14:paraId="30238673" w14:textId="77777777" w:rsidR="002941E9" w:rsidRPr="002941E9" w:rsidRDefault="002941E9" w:rsidP="002941E9">
      <w:pPr>
        <w:spacing w:after="0" w:line="360" w:lineRule="auto"/>
        <w:jc w:val="both"/>
        <w:rPr>
          <w:sz w:val="20"/>
          <w:szCs w:val="20"/>
          <w:lang w:val="es-CR"/>
        </w:rPr>
      </w:pPr>
      <w:r>
        <w:rPr>
          <w:sz w:val="20"/>
          <w:szCs w:val="20"/>
          <w:lang w:val="es-CR"/>
        </w:rPr>
        <w:t xml:space="preserve">Utilice </w:t>
      </w:r>
      <w:r>
        <w:rPr>
          <w:b/>
          <w:color w:val="013396"/>
          <w:sz w:val="20"/>
          <w:szCs w:val="20"/>
          <w:lang w:val="es-CR"/>
        </w:rPr>
        <w:t>el formato adjunto</w:t>
      </w:r>
      <w:r>
        <w:rPr>
          <w:sz w:val="20"/>
          <w:szCs w:val="20"/>
          <w:lang w:val="es-CR"/>
        </w:rPr>
        <w:t xml:space="preserve"> para presentar la iniciativa que desea postular. Complete cada sección con información </w:t>
      </w:r>
      <w:r>
        <w:rPr>
          <w:b/>
          <w:color w:val="013396"/>
          <w:sz w:val="20"/>
          <w:szCs w:val="20"/>
          <w:lang w:val="es-CR"/>
        </w:rPr>
        <w:t>clara, concreta y suficiente</w:t>
      </w:r>
      <w:r>
        <w:rPr>
          <w:sz w:val="20"/>
          <w:szCs w:val="20"/>
          <w:lang w:val="es-CR"/>
        </w:rPr>
        <w:t xml:space="preserve"> que permita comprender la iniciativa, sus objetivos, principales acciones, resultados e impacto.</w:t>
      </w:r>
    </w:p>
    <w:p w14:paraId="5DE9BB5F" w14:textId="77777777" w:rsidR="002941E9" w:rsidRPr="002941E9" w:rsidRDefault="002941E9" w:rsidP="002941E9">
      <w:pPr>
        <w:spacing w:after="0" w:line="360" w:lineRule="auto"/>
        <w:jc w:val="both"/>
        <w:rPr>
          <w:sz w:val="20"/>
          <w:szCs w:val="20"/>
          <w:lang w:val="es-CR"/>
        </w:rPr>
      </w:pPr>
    </w:p>
    <w:p w14:paraId="6AC6244B" w14:textId="77777777" w:rsidR="002941E9" w:rsidRPr="002941E9" w:rsidRDefault="002941E9" w:rsidP="002941E9">
      <w:pPr>
        <w:spacing w:after="0" w:line="360" w:lineRule="auto"/>
        <w:jc w:val="both"/>
        <w:rPr>
          <w:b/>
          <w:color w:val="013396"/>
          <w:sz w:val="20"/>
          <w:szCs w:val="20"/>
          <w:lang w:val="es-CR"/>
        </w:rPr>
      </w:pPr>
      <w:r>
        <w:rPr>
          <w:sz w:val="20"/>
          <w:szCs w:val="20"/>
          <w:lang w:val="es-CR"/>
        </w:rPr>
        <w:t xml:space="preserve">La iniciativa deberá estar </w:t>
      </w:r>
      <w:r>
        <w:rPr>
          <w:b/>
          <w:color w:val="013396"/>
          <w:sz w:val="20"/>
          <w:szCs w:val="20"/>
          <w:lang w:val="es-CR"/>
        </w:rPr>
        <w:t>vigente y en ejecución al momento de la postulación.</w:t>
      </w:r>
      <w:r>
        <w:rPr>
          <w:sz w:val="20"/>
          <w:szCs w:val="20"/>
          <w:lang w:val="es-CR"/>
        </w:rPr>
        <w:t xml:space="preserve"> Puede haberse iniciado en períodos anteriores, siempre que continúe implementándose y presente </w:t>
      </w:r>
      <w:r>
        <w:rPr>
          <w:b/>
          <w:color w:val="013396"/>
          <w:sz w:val="20"/>
          <w:szCs w:val="20"/>
          <w:lang w:val="es-CR"/>
        </w:rPr>
        <w:t>avances o resultados verificables durante el período de evaluación.</w:t>
      </w:r>
    </w:p>
    <w:p w14:paraId="4E6B49F4" w14:textId="77777777" w:rsidR="002941E9" w:rsidRPr="002941E9" w:rsidRDefault="002941E9" w:rsidP="002941E9">
      <w:pPr>
        <w:spacing w:after="0" w:line="360" w:lineRule="auto"/>
        <w:jc w:val="both"/>
        <w:rPr>
          <w:sz w:val="20"/>
          <w:szCs w:val="20"/>
          <w:lang w:val="es-CR"/>
        </w:rPr>
      </w:pPr>
    </w:p>
    <w:p w14:paraId="05010776" w14:textId="77777777" w:rsidR="002941E9" w:rsidRPr="002941E9" w:rsidRDefault="002941E9" w:rsidP="002941E9">
      <w:pPr>
        <w:spacing w:after="0" w:line="360" w:lineRule="auto"/>
        <w:jc w:val="both"/>
        <w:rPr>
          <w:b/>
          <w:color w:val="013396"/>
          <w:sz w:val="20"/>
          <w:szCs w:val="20"/>
          <w:lang w:val="es-CR"/>
        </w:rPr>
      </w:pPr>
      <w:r>
        <w:rPr>
          <w:sz w:val="20"/>
          <w:szCs w:val="20"/>
          <w:lang w:val="es-CR"/>
        </w:rPr>
        <w:t xml:space="preserve">La iniciativa deberá presentarse en un </w:t>
      </w:r>
      <w:r>
        <w:rPr>
          <w:b/>
          <w:color w:val="013396"/>
          <w:sz w:val="20"/>
          <w:szCs w:val="20"/>
          <w:lang w:val="es-CR"/>
        </w:rPr>
        <w:t>documento de Word</w:t>
      </w:r>
      <w:r>
        <w:rPr>
          <w:sz w:val="20"/>
          <w:szCs w:val="20"/>
          <w:lang w:val="es-CR"/>
        </w:rPr>
        <w:t xml:space="preserve">, utilizando </w:t>
      </w:r>
      <w:r>
        <w:rPr>
          <w:b/>
          <w:color w:val="013396"/>
          <w:sz w:val="20"/>
          <w:szCs w:val="20"/>
          <w:lang w:val="es-CR"/>
        </w:rPr>
        <w:t>letra Arial 11 e interlineado 1,5.</w:t>
      </w:r>
    </w:p>
    <w:p w14:paraId="1387E9F9" w14:textId="77777777" w:rsidR="002941E9" w:rsidRPr="002941E9" w:rsidRDefault="002941E9" w:rsidP="002941E9">
      <w:pPr>
        <w:spacing w:after="0" w:line="360" w:lineRule="auto"/>
        <w:jc w:val="both"/>
        <w:rPr>
          <w:b/>
          <w:color w:val="013396"/>
          <w:sz w:val="20"/>
          <w:szCs w:val="20"/>
          <w:lang w:val="es-CR"/>
        </w:rPr>
      </w:pPr>
    </w:p>
    <w:p w14:paraId="6027C075" w14:textId="77777777" w:rsidR="002941E9" w:rsidRPr="002941E9" w:rsidRDefault="002941E9" w:rsidP="002941E9">
      <w:pPr>
        <w:spacing w:after="0" w:line="360" w:lineRule="auto"/>
        <w:jc w:val="both"/>
        <w:rPr>
          <w:sz w:val="20"/>
          <w:szCs w:val="20"/>
          <w:lang w:val="es-CR"/>
        </w:rPr>
      </w:pPr>
      <w:r>
        <w:rPr>
          <w:sz w:val="20"/>
          <w:szCs w:val="20"/>
          <w:lang w:val="es-CR"/>
        </w:rPr>
        <w:t xml:space="preserve">Las </w:t>
      </w:r>
      <w:r>
        <w:rPr>
          <w:b/>
          <w:color w:val="013396"/>
          <w:sz w:val="20"/>
          <w:szCs w:val="20"/>
          <w:lang w:val="es-CR"/>
        </w:rPr>
        <w:t>evidencias y medios de verificación deberán presentarse como anexos y no forman parte del límite de 5 páginas.</w:t>
      </w:r>
      <w:r>
        <w:rPr>
          <w:sz w:val="20"/>
          <w:szCs w:val="20"/>
          <w:lang w:val="es-CR"/>
        </w:rPr>
        <w:t xml:space="preserve"> Puede incluir: fotografías, mapas, registros de monitoreo, resultados de mediciones, informes, indicadores, bases de datos, certificaciones, publicaciones o documentos que permitan respaldar la información proporcionada.</w:t>
      </w:r>
    </w:p>
    <w:p w14:paraId="700F41E3" w14:textId="77777777" w:rsidR="002941E9" w:rsidRPr="002941E9" w:rsidRDefault="002941E9" w:rsidP="002941E9">
      <w:pPr>
        <w:spacing w:after="0" w:line="360" w:lineRule="auto"/>
        <w:jc w:val="both"/>
        <w:rPr>
          <w:sz w:val="20"/>
          <w:szCs w:val="20"/>
          <w:lang w:val="es-CR"/>
        </w:rPr>
      </w:pPr>
    </w:p>
    <w:p w14:paraId="145F8533" w14:textId="77777777" w:rsidR="002941E9" w:rsidRPr="002941E9" w:rsidRDefault="002941E9" w:rsidP="002941E9">
      <w:pPr>
        <w:spacing w:after="0" w:line="360" w:lineRule="auto"/>
        <w:jc w:val="both"/>
        <w:rPr>
          <w:sz w:val="20"/>
          <w:szCs w:val="20"/>
          <w:lang w:val="es-CR"/>
        </w:rPr>
      </w:pPr>
      <w:r>
        <w:rPr>
          <w:sz w:val="20"/>
          <w:szCs w:val="20"/>
          <w:lang w:val="es-CR"/>
        </w:rPr>
        <w:t xml:space="preserve">Para facilitar la evaluación, </w:t>
      </w:r>
      <w:r>
        <w:rPr>
          <w:b/>
          <w:color w:val="013396"/>
          <w:sz w:val="20"/>
          <w:szCs w:val="20"/>
          <w:lang w:val="es-CR"/>
        </w:rPr>
        <w:t>cada anexo deberá estar claramente identificado y relacionado con la sección o pregunta que respalda.</w:t>
      </w:r>
      <w:r>
        <w:rPr>
          <w:sz w:val="20"/>
          <w:szCs w:val="20"/>
          <w:lang w:val="es-CR"/>
        </w:rPr>
        <w:t xml:space="preserve"> Por ejemplo: </w:t>
      </w:r>
      <w:r>
        <w:rPr>
          <w:i/>
          <w:iCs/>
          <w:sz w:val="20"/>
          <w:szCs w:val="20"/>
          <w:lang w:val="es-CR"/>
        </w:rPr>
        <w:t>Anexo 1. Descripción y contexto de la iniciativa</w:t>
      </w:r>
      <w:r>
        <w:rPr>
          <w:sz w:val="20"/>
          <w:szCs w:val="20"/>
          <w:lang w:val="es-CR"/>
        </w:rPr>
        <w:t xml:space="preserve">; </w:t>
      </w:r>
      <w:r>
        <w:rPr>
          <w:i/>
          <w:iCs/>
          <w:sz w:val="20"/>
          <w:szCs w:val="20"/>
          <w:lang w:val="es-CR"/>
        </w:rPr>
        <w:t>Anexo 2. Resultados y evidencia</w:t>
      </w:r>
      <w:r>
        <w:rPr>
          <w:sz w:val="20"/>
          <w:szCs w:val="20"/>
          <w:lang w:val="es-CR"/>
        </w:rPr>
        <w:t xml:space="preserve">; </w:t>
      </w:r>
      <w:r>
        <w:rPr>
          <w:i/>
          <w:iCs/>
          <w:sz w:val="20"/>
          <w:szCs w:val="20"/>
          <w:lang w:val="es-CR"/>
        </w:rPr>
        <w:t>Anexo 3. Innovación y sostenibilidad</w:t>
      </w:r>
      <w:r>
        <w:rPr>
          <w:sz w:val="20"/>
          <w:szCs w:val="20"/>
          <w:lang w:val="es-CR"/>
        </w:rPr>
        <w:t xml:space="preserve">. En el texto de la respuesta, se </w:t>
      </w:r>
      <w:r>
        <w:rPr>
          <w:sz w:val="20"/>
          <w:szCs w:val="20"/>
          <w:lang w:val="es-CR"/>
        </w:rPr>
        <w:lastRenderedPageBreak/>
        <w:t>deberá hacer referencia al anexo correspondiente cuando este contenga evidencia que sustente lo indicado.</w:t>
      </w:r>
    </w:p>
    <w:p w14:paraId="5439BA2F" w14:textId="77777777" w:rsidR="004350CD" w:rsidRDefault="004350CD" w:rsidP="00954048">
      <w:pPr>
        <w:spacing w:after="0" w:line="360" w:lineRule="auto"/>
        <w:jc w:val="both"/>
        <w:rPr>
          <w:rFonts w:cs="Montserrat"/>
          <w:sz w:val="20"/>
          <w:lang w:val="es-CR"/>
        </w:rPr>
      </w:pPr>
    </w:p>
    <w:p w14:paraId="0AEC971D" w14:textId="12B9BBCC" w:rsidR="00866EC7" w:rsidRDefault="002941E9" w:rsidP="00866EC7">
      <w:pPr>
        <w:pStyle w:val="Ttulo2"/>
        <w:spacing w:before="0" w:line="360" w:lineRule="auto"/>
        <w:rPr>
          <w:lang w:val="es-CR"/>
        </w:rPr>
      </w:pPr>
      <w:bookmarkStart w:id="17" w:name="_Toc241563569"/>
      <w:r>
        <w:rPr>
          <w:rStyle w:val="SubttuloCar"/>
          <w:color w:val="FFFFFF" w:themeColor="background1"/>
          <w:sz w:val="20"/>
          <w:szCs w:val="20"/>
          <w:lang w:val="es-CR"/>
        </w:rPr>
        <w:t>4.5.1. Descripción y contexto de la iniciativa (3 puntos)</w:t>
      </w:r>
      <w:bookmarkEnd w:id="17"/>
    </w:p>
    <w:p w14:paraId="0FA6230F" w14:textId="77777777" w:rsidR="00A639DF" w:rsidRDefault="00A639DF" w:rsidP="00A639DF">
      <w:pPr>
        <w:spacing w:after="0" w:line="360" w:lineRule="auto"/>
        <w:jc w:val="both"/>
        <w:rPr>
          <w:rFonts w:cs="Montserrat"/>
          <w:sz w:val="20"/>
          <w:lang w:val="es-CR"/>
        </w:rPr>
      </w:pPr>
      <w:r>
        <w:rPr>
          <w:rFonts w:cs="Montserrat"/>
          <w:sz w:val="20"/>
          <w:lang w:val="es-CR"/>
        </w:rPr>
        <w:t>Indique el nombre de la iniciativa y describa brevemente su contexto: por qué surge, cuándo inició, periodo de implementación, dónde se desarrolla y cuál es el papel de la empresa y de otros actores.</w:t>
      </w:r>
    </w:p>
    <w:p w14:paraId="02472C55" w14:textId="77777777" w:rsidR="00866EC7" w:rsidRDefault="00866EC7" w:rsidP="00A639DF">
      <w:pPr>
        <w:spacing w:after="0" w:line="360" w:lineRule="auto"/>
        <w:jc w:val="both"/>
        <w:rPr>
          <w:rFonts w:cs="Montserrat"/>
          <w:sz w:val="20"/>
          <w:lang w:val="es-CR"/>
        </w:rPr>
      </w:pPr>
    </w:p>
    <w:p w14:paraId="73BCE5CF" w14:textId="701AE52B" w:rsidR="00866EC7" w:rsidRDefault="002941E9" w:rsidP="00866EC7">
      <w:pPr>
        <w:pStyle w:val="Ttulo2"/>
        <w:spacing w:before="0" w:line="360" w:lineRule="auto"/>
        <w:rPr>
          <w:lang w:val="es-CR"/>
        </w:rPr>
      </w:pPr>
      <w:bookmarkStart w:id="18" w:name="_Toc241563570"/>
      <w:r>
        <w:rPr>
          <w:rStyle w:val="SubttuloCar"/>
          <w:color w:val="FFFFFF" w:themeColor="background1"/>
          <w:sz w:val="20"/>
          <w:szCs w:val="20"/>
          <w:lang w:val="es-CR"/>
        </w:rPr>
        <w:t>4.5.2. Etapa educativa y población participante (3 puntos)</w:t>
      </w:r>
      <w:bookmarkEnd w:id="18"/>
    </w:p>
    <w:p w14:paraId="3BD53E2B" w14:textId="77777777" w:rsidR="00A639DF" w:rsidRDefault="00A639DF" w:rsidP="00A639DF">
      <w:pPr>
        <w:spacing w:after="0" w:line="360" w:lineRule="auto"/>
        <w:jc w:val="both"/>
        <w:rPr>
          <w:rFonts w:cs="Montserrat"/>
          <w:sz w:val="20"/>
          <w:lang w:val="es-CR"/>
        </w:rPr>
      </w:pPr>
      <w:r>
        <w:rPr>
          <w:rFonts w:cs="Montserrat"/>
          <w:sz w:val="20"/>
          <w:lang w:val="es-CR"/>
        </w:rPr>
        <w:t>Indique en qué etapa del ciclo de vida educativo se desarrolla la iniciativa y a quién está dirigida. Describa la población participante, sus principales características y el alcance de la iniciativa.</w:t>
      </w:r>
    </w:p>
    <w:p w14:paraId="7EBECBE9" w14:textId="77777777" w:rsidR="00A639DF" w:rsidRDefault="00A639DF" w:rsidP="00A639DF">
      <w:pPr>
        <w:spacing w:after="0" w:line="360" w:lineRule="auto"/>
        <w:jc w:val="both"/>
        <w:rPr>
          <w:rFonts w:cs="Montserrat"/>
          <w:sz w:val="20"/>
          <w:lang w:val="es-CR"/>
        </w:rPr>
      </w:pPr>
    </w:p>
    <w:p w14:paraId="5FF0FF44" w14:textId="3197511D" w:rsidR="00866EC7" w:rsidRDefault="002941E9" w:rsidP="00866EC7">
      <w:pPr>
        <w:pStyle w:val="Ttulo2"/>
        <w:spacing w:before="0" w:line="360" w:lineRule="auto"/>
        <w:rPr>
          <w:lang w:val="es-CR"/>
        </w:rPr>
      </w:pPr>
      <w:bookmarkStart w:id="19" w:name="_Toc241563571"/>
      <w:r>
        <w:rPr>
          <w:rStyle w:val="SubttuloCar"/>
          <w:color w:val="FFFFFF" w:themeColor="background1"/>
          <w:sz w:val="20"/>
          <w:szCs w:val="20"/>
          <w:lang w:val="es-CR"/>
        </w:rPr>
        <w:t>4.5.3. Necesidad educativa y pertinencia (5 puntos)</w:t>
      </w:r>
      <w:bookmarkEnd w:id="19"/>
    </w:p>
    <w:p w14:paraId="6EFA849C" w14:textId="4B188C04" w:rsidR="00A639DF" w:rsidRDefault="00A639DF" w:rsidP="00A639DF">
      <w:pPr>
        <w:spacing w:after="0" w:line="360" w:lineRule="auto"/>
        <w:jc w:val="both"/>
        <w:rPr>
          <w:rFonts w:cs="Montserrat"/>
          <w:sz w:val="20"/>
          <w:lang w:val="es-CR"/>
        </w:rPr>
      </w:pPr>
      <w:r>
        <w:rPr>
          <w:rFonts w:cs="Montserrat"/>
          <w:sz w:val="20"/>
          <w:lang w:val="es-CR"/>
        </w:rPr>
        <w:t>Explique qué necesidad educativa busca atender, cómo fue identificada y por qué es relevante para la población participante. Describa cómo la iniciativa responde a esta necesidad. Indique si la iniciativa responde a prioridades de instituciones educativas, programas de estudio o políticas educativas nacionales.</w:t>
      </w:r>
    </w:p>
    <w:p w14:paraId="3C89D34C" w14:textId="77777777" w:rsidR="00A639DF" w:rsidRDefault="00A639DF" w:rsidP="00A639DF">
      <w:pPr>
        <w:spacing w:after="0" w:line="360" w:lineRule="auto"/>
        <w:jc w:val="both"/>
        <w:rPr>
          <w:rFonts w:cs="Montserrat"/>
          <w:sz w:val="20"/>
          <w:lang w:val="es-CR"/>
        </w:rPr>
      </w:pPr>
    </w:p>
    <w:p w14:paraId="1880D1C1" w14:textId="71751E63" w:rsidR="00C0388E" w:rsidRDefault="002941E9" w:rsidP="00C0388E">
      <w:pPr>
        <w:pStyle w:val="Ttulo2"/>
        <w:spacing w:before="0" w:line="360" w:lineRule="auto"/>
        <w:rPr>
          <w:lang w:val="es-CR"/>
        </w:rPr>
      </w:pPr>
      <w:bookmarkStart w:id="20" w:name="_Toc241563572"/>
      <w:r>
        <w:rPr>
          <w:rStyle w:val="SubttuloCar"/>
          <w:color w:val="FFFFFF" w:themeColor="background1"/>
          <w:sz w:val="20"/>
          <w:szCs w:val="20"/>
          <w:lang w:val="es-CR"/>
        </w:rPr>
        <w:t>4.5.4. Propuesta educativa (5 puntos)</w:t>
      </w:r>
      <w:bookmarkEnd w:id="20"/>
    </w:p>
    <w:p w14:paraId="42B878C9" w14:textId="77777777" w:rsidR="00A639DF" w:rsidRDefault="00A639DF" w:rsidP="00A639DF">
      <w:pPr>
        <w:spacing w:after="0" w:line="360" w:lineRule="auto"/>
        <w:jc w:val="both"/>
        <w:rPr>
          <w:rFonts w:cs="Montserrat"/>
          <w:sz w:val="20"/>
          <w:lang w:val="es-CR"/>
        </w:rPr>
      </w:pPr>
      <w:r>
        <w:rPr>
          <w:rFonts w:cs="Montserrat"/>
          <w:sz w:val="20"/>
          <w:lang w:val="es-CR"/>
        </w:rPr>
        <w:t>Describa qué propone la iniciativa y cómo se implementa. Explique la metodología, contenidos, herramientas y formas de acompañamiento, así como las capacidades que busca desarrollar. Cuando corresponda, incluya la participación de docentes, familias, comunidades u otros actores, así como el uso de tecnología, innovación o enfoque STEAM.</w:t>
      </w:r>
      <w:r>
        <w:rPr>
          <w:rFonts w:cs="Montserrat"/>
          <w:color w:val="FF0000"/>
          <w:sz w:val="20"/>
          <w:lang w:val="es-CR"/>
        </w:rPr>
        <w:t xml:space="preserve"> </w:t>
      </w:r>
      <w:r>
        <w:rPr>
          <w:rFonts w:cs="Montserrat"/>
          <w:sz w:val="20"/>
          <w:lang w:val="es-CR"/>
        </w:rPr>
        <w:t>Explique qué conocimientos, capacidades o recursos propios de la empresa aporta la iniciativa.</w:t>
      </w:r>
    </w:p>
    <w:p w14:paraId="746D6A02" w14:textId="77777777" w:rsidR="004A1195" w:rsidRPr="00C0388E" w:rsidRDefault="004A1195" w:rsidP="00A639DF">
      <w:pPr>
        <w:spacing w:after="0" w:line="360" w:lineRule="auto"/>
        <w:jc w:val="both"/>
        <w:rPr>
          <w:rFonts w:cs="Montserrat"/>
          <w:sz w:val="20"/>
          <w:lang w:val="es-CR"/>
        </w:rPr>
      </w:pPr>
    </w:p>
    <w:p w14:paraId="688DE5DE" w14:textId="351B9EF2" w:rsidR="004A1195" w:rsidRDefault="002941E9" w:rsidP="004A1195">
      <w:pPr>
        <w:pStyle w:val="Ttulo2"/>
        <w:spacing w:before="0" w:line="360" w:lineRule="auto"/>
        <w:rPr>
          <w:lang w:val="es-CR"/>
        </w:rPr>
      </w:pPr>
      <w:bookmarkStart w:id="21" w:name="_Toc241563573"/>
      <w:r>
        <w:rPr>
          <w:rStyle w:val="SubttuloCar"/>
          <w:color w:val="FFFFFF" w:themeColor="background1"/>
          <w:sz w:val="20"/>
          <w:szCs w:val="20"/>
          <w:lang w:val="es-CR"/>
        </w:rPr>
        <w:t>4.5.5. Objetivos y resultados esperados (7 puntos)</w:t>
      </w:r>
      <w:bookmarkEnd w:id="21"/>
    </w:p>
    <w:p w14:paraId="618790A7" w14:textId="77777777" w:rsidR="004A1195" w:rsidRDefault="00A639DF" w:rsidP="00A639DF">
      <w:pPr>
        <w:spacing w:after="0" w:line="360" w:lineRule="auto"/>
        <w:jc w:val="both"/>
        <w:rPr>
          <w:rFonts w:cs="Montserrat"/>
          <w:sz w:val="20"/>
          <w:lang w:val="es-CR"/>
        </w:rPr>
      </w:pPr>
      <w:r>
        <w:rPr>
          <w:rFonts w:cs="Montserrat"/>
          <w:sz w:val="20"/>
          <w:lang w:val="es-CR"/>
        </w:rPr>
        <w:t>Describa los principales objetivos de la iniciativa y los resultados que espera alcanzar. Procure que los resultados sean concretos y puedan ser observados o medidos.</w:t>
      </w:r>
    </w:p>
    <w:p w14:paraId="28C53395" w14:textId="77777777" w:rsidR="004A1195" w:rsidRDefault="004A1195" w:rsidP="00A639DF">
      <w:pPr>
        <w:spacing w:after="0" w:line="360" w:lineRule="auto"/>
        <w:jc w:val="both"/>
        <w:rPr>
          <w:rFonts w:cs="Montserrat"/>
          <w:sz w:val="20"/>
          <w:lang w:val="es-CR"/>
        </w:rPr>
      </w:pPr>
    </w:p>
    <w:p w14:paraId="2BB8D65B" w14:textId="7FAD81CD" w:rsidR="004A1195" w:rsidRDefault="002941E9" w:rsidP="004A1195">
      <w:pPr>
        <w:pStyle w:val="Ttulo2"/>
        <w:spacing w:before="0" w:line="360" w:lineRule="auto"/>
        <w:rPr>
          <w:lang w:val="es-CR"/>
        </w:rPr>
      </w:pPr>
      <w:bookmarkStart w:id="22" w:name="_Toc241563574"/>
      <w:r>
        <w:rPr>
          <w:rStyle w:val="SubttuloCar"/>
          <w:color w:val="FFFFFF" w:themeColor="background1"/>
          <w:sz w:val="20"/>
          <w:szCs w:val="20"/>
          <w:lang w:val="es-CR"/>
        </w:rPr>
        <w:t>4.5.6. Indicadores y seguimiento (6 puntos)</w:t>
      </w:r>
      <w:bookmarkEnd w:id="22"/>
    </w:p>
    <w:p w14:paraId="7E460C84" w14:textId="77777777" w:rsidR="00A639DF" w:rsidRDefault="00A639DF" w:rsidP="00A639DF">
      <w:pPr>
        <w:spacing w:after="0" w:line="360" w:lineRule="auto"/>
        <w:jc w:val="both"/>
        <w:rPr>
          <w:rFonts w:cs="Montserrat"/>
          <w:sz w:val="20"/>
          <w:lang w:val="es-CR"/>
        </w:rPr>
      </w:pPr>
      <w:r>
        <w:rPr>
          <w:rFonts w:cs="Montserrat"/>
          <w:sz w:val="20"/>
          <w:lang w:val="es-CR"/>
        </w:rPr>
        <w:t>Indique cómo la empresa da seguimiento al avance y mide los resultados de la iniciativa. Señale los principales indicadores utilizados y, cuando corresponda, su unidad de medida, línea base, meta, frecuencia de medición y resultado actual.</w:t>
      </w:r>
    </w:p>
    <w:p w14:paraId="4F372E9F" w14:textId="77777777" w:rsidR="004A1195" w:rsidRDefault="004A1195" w:rsidP="00A639DF">
      <w:pPr>
        <w:spacing w:after="0" w:line="360" w:lineRule="auto"/>
        <w:jc w:val="both"/>
        <w:rPr>
          <w:rFonts w:cs="Montserrat"/>
          <w:sz w:val="20"/>
          <w:lang w:val="es-CR"/>
        </w:rPr>
      </w:pPr>
    </w:p>
    <w:p w14:paraId="2C939B8D" w14:textId="5EFB4288" w:rsidR="004A1195" w:rsidRDefault="002941E9" w:rsidP="004A1195">
      <w:pPr>
        <w:pStyle w:val="Ttulo2"/>
        <w:spacing w:before="0" w:line="360" w:lineRule="auto"/>
        <w:rPr>
          <w:lang w:val="es-CR"/>
        </w:rPr>
      </w:pPr>
      <w:bookmarkStart w:id="23" w:name="_Toc241563575"/>
      <w:r>
        <w:rPr>
          <w:rStyle w:val="SubttuloCar"/>
          <w:color w:val="FFFFFF" w:themeColor="background1"/>
          <w:sz w:val="20"/>
          <w:szCs w:val="20"/>
          <w:lang w:val="es-CR"/>
        </w:rPr>
        <w:lastRenderedPageBreak/>
        <w:t>4.5.7. Resultados y evidencias (8 puntos)</w:t>
      </w:r>
      <w:bookmarkEnd w:id="23"/>
    </w:p>
    <w:p w14:paraId="751483A2" w14:textId="77777777" w:rsidR="00A639DF" w:rsidRPr="008F37D0" w:rsidRDefault="00A639DF" w:rsidP="00A639DF">
      <w:pPr>
        <w:spacing w:after="0" w:line="360" w:lineRule="auto"/>
        <w:jc w:val="both"/>
        <w:rPr>
          <w:rFonts w:cs="Montserrat"/>
          <w:sz w:val="20"/>
          <w:lang w:val="es-CR"/>
        </w:rPr>
      </w:pPr>
      <w:r>
        <w:rPr>
          <w:rFonts w:cs="Montserrat"/>
          <w:sz w:val="20"/>
          <w:lang w:val="es-CR"/>
        </w:rPr>
        <w:t>Describa los principales resultados alcanzados a la fecha y diferencie claramente entre:</w:t>
      </w:r>
    </w:p>
    <w:p w14:paraId="36BD354C" w14:textId="5281CD9F" w:rsidR="004A1195" w:rsidRDefault="00A639DF" w:rsidP="00A639DF">
      <w:pPr>
        <w:spacing w:after="0" w:line="360" w:lineRule="auto"/>
        <w:jc w:val="both"/>
        <w:rPr>
          <w:rFonts w:cs="Montserrat"/>
          <w:sz w:val="20"/>
          <w:lang w:val="es-CR"/>
        </w:rPr>
      </w:pPr>
      <w:r>
        <w:rPr>
          <w:rFonts w:cs="Montserrat"/>
          <w:sz w:val="20"/>
          <w:lang w:val="es-CR"/>
        </w:rPr>
        <w:t xml:space="preserve">Actividades: lo que se hizo, Productos: lo que se generó o entregó y Resultados: los cambios o logros alcanzados. </w:t>
      </w:r>
    </w:p>
    <w:p w14:paraId="76F2046D" w14:textId="77777777" w:rsidR="004A1195" w:rsidRDefault="004A1195" w:rsidP="00A639DF">
      <w:pPr>
        <w:spacing w:after="0" w:line="360" w:lineRule="auto"/>
        <w:jc w:val="both"/>
        <w:rPr>
          <w:rFonts w:cs="Montserrat"/>
          <w:sz w:val="20"/>
          <w:lang w:val="es-CR"/>
        </w:rPr>
      </w:pPr>
    </w:p>
    <w:p w14:paraId="44CC78C3" w14:textId="0E2EBB41" w:rsidR="004A1195" w:rsidRDefault="002941E9" w:rsidP="004A1195">
      <w:pPr>
        <w:pStyle w:val="Ttulo2"/>
        <w:spacing w:before="0" w:line="360" w:lineRule="auto"/>
        <w:rPr>
          <w:lang w:val="es-CR"/>
        </w:rPr>
      </w:pPr>
      <w:bookmarkStart w:id="24" w:name="_Toc241563576"/>
      <w:r>
        <w:rPr>
          <w:rStyle w:val="SubttuloCar"/>
          <w:color w:val="FFFFFF" w:themeColor="background1"/>
          <w:sz w:val="20"/>
          <w:szCs w:val="20"/>
          <w:lang w:val="es-CR"/>
        </w:rPr>
        <w:t>4.5.8. Aprendizajes y mejora (5 puntos)</w:t>
      </w:r>
      <w:bookmarkEnd w:id="24"/>
    </w:p>
    <w:p w14:paraId="7EFFB9BC" w14:textId="77777777" w:rsidR="00A639DF" w:rsidRDefault="00A639DF" w:rsidP="00A639DF">
      <w:pPr>
        <w:spacing w:after="0" w:line="360" w:lineRule="auto"/>
        <w:jc w:val="both"/>
        <w:rPr>
          <w:rFonts w:cs="Montserrat"/>
          <w:sz w:val="20"/>
          <w:lang w:val="es-CR"/>
        </w:rPr>
      </w:pPr>
      <w:r>
        <w:rPr>
          <w:rFonts w:cs="Montserrat"/>
          <w:sz w:val="20"/>
          <w:lang w:val="es-CR"/>
        </w:rPr>
        <w:t>Explique qué ha aprendido la empresa a partir de la implementación de la iniciativa. Señale los principales avances, dificultades, ajustes realizados y factores que han favorecido los resultados. Indique cómo estos aprendizajes han permitido mejorar la iniciativa.</w:t>
      </w:r>
    </w:p>
    <w:p w14:paraId="33856B9E" w14:textId="77777777" w:rsidR="00A639DF" w:rsidRDefault="00A639DF" w:rsidP="00A639DF">
      <w:pPr>
        <w:spacing w:after="0" w:line="360" w:lineRule="auto"/>
        <w:jc w:val="both"/>
        <w:rPr>
          <w:rFonts w:cs="Montserrat"/>
          <w:sz w:val="20"/>
          <w:lang w:val="es-CR"/>
        </w:rPr>
      </w:pPr>
    </w:p>
    <w:p w14:paraId="0E8CF7DE" w14:textId="31D27119" w:rsidR="004A1195" w:rsidRDefault="002941E9" w:rsidP="004A1195">
      <w:pPr>
        <w:pStyle w:val="Ttulo2"/>
        <w:spacing w:before="0" w:line="360" w:lineRule="auto"/>
        <w:rPr>
          <w:lang w:val="es-CR"/>
        </w:rPr>
      </w:pPr>
      <w:bookmarkStart w:id="25" w:name="_Toc241563577"/>
      <w:r>
        <w:rPr>
          <w:rStyle w:val="SubttuloCar"/>
          <w:color w:val="FFFFFF" w:themeColor="background1"/>
          <w:sz w:val="20"/>
          <w:szCs w:val="20"/>
          <w:lang w:val="es-CR"/>
        </w:rPr>
        <w:t>4.5.9. Comunicación y participación (3 puntos)</w:t>
      </w:r>
      <w:bookmarkEnd w:id="25"/>
    </w:p>
    <w:p w14:paraId="2831315B" w14:textId="193E2E66" w:rsidR="00A639DF" w:rsidRDefault="00A639DF" w:rsidP="00A639DF">
      <w:pPr>
        <w:spacing w:after="0" w:line="360" w:lineRule="auto"/>
        <w:jc w:val="both"/>
        <w:rPr>
          <w:rFonts w:cs="Montserrat"/>
          <w:color w:val="FF0000"/>
          <w:sz w:val="20"/>
          <w:lang w:val="es-CR"/>
        </w:rPr>
      </w:pPr>
      <w:r>
        <w:rPr>
          <w:rFonts w:cs="Montserrat"/>
          <w:sz w:val="20"/>
          <w:lang w:val="es-CR"/>
        </w:rPr>
        <w:t>Describa cómo comunica la empresa los avances y resultados de la iniciativa y cómo involucra a los principales actores relacionados, como personas colaboradoras, estudiantes, docentes, familias, comunidades, aliados y alta dirección, según corresponda.</w:t>
      </w:r>
      <w:r>
        <w:rPr>
          <w:rFonts w:cs="Montserrat"/>
          <w:color w:val="FF0000"/>
          <w:sz w:val="20"/>
          <w:lang w:val="es-CR"/>
        </w:rPr>
        <w:t xml:space="preserve"> </w:t>
      </w:r>
    </w:p>
    <w:p w14:paraId="59C7FE2C" w14:textId="77777777" w:rsidR="00FF17FE" w:rsidRPr="004A1195" w:rsidRDefault="00FF17FE" w:rsidP="00A639DF">
      <w:pPr>
        <w:spacing w:after="0" w:line="360" w:lineRule="auto"/>
        <w:jc w:val="both"/>
        <w:rPr>
          <w:rFonts w:cs="Montserrat"/>
          <w:sz w:val="20"/>
          <w:lang w:val="es-CR"/>
        </w:rPr>
      </w:pPr>
    </w:p>
    <w:p w14:paraId="0186CE09" w14:textId="7149A6AB" w:rsidR="00FF17FE" w:rsidRDefault="002941E9" w:rsidP="00FF17FE">
      <w:pPr>
        <w:pStyle w:val="Ttulo2"/>
        <w:spacing w:before="0" w:line="360" w:lineRule="auto"/>
        <w:rPr>
          <w:lang w:val="es-CR"/>
        </w:rPr>
      </w:pPr>
      <w:bookmarkStart w:id="26" w:name="_Toc241563578"/>
      <w:r>
        <w:rPr>
          <w:rStyle w:val="SubttuloCar"/>
          <w:color w:val="FFFFFF" w:themeColor="background1"/>
          <w:sz w:val="20"/>
          <w:szCs w:val="20"/>
          <w:lang w:val="es-CR"/>
        </w:rPr>
        <w:t>4.5.10. Innovación y sostenibilidad (5 puntos)</w:t>
      </w:r>
      <w:bookmarkEnd w:id="26"/>
    </w:p>
    <w:p w14:paraId="03A02F9E" w14:textId="77777777" w:rsidR="00A639DF" w:rsidRPr="008F37D0" w:rsidRDefault="00A639DF" w:rsidP="00A639DF">
      <w:pPr>
        <w:spacing w:after="0" w:line="360" w:lineRule="auto"/>
        <w:jc w:val="both"/>
        <w:rPr>
          <w:rFonts w:cs="Montserrat"/>
          <w:sz w:val="20"/>
          <w:lang w:val="es-CR"/>
        </w:rPr>
      </w:pPr>
      <w:r>
        <w:rPr>
          <w:rFonts w:cs="Montserrat"/>
          <w:sz w:val="20"/>
          <w:lang w:val="es-CR"/>
        </w:rPr>
        <w:t>Describa los elementos innovadores de la iniciativa, cuando corresponda.</w:t>
      </w:r>
    </w:p>
    <w:p w14:paraId="334F7F6A" w14:textId="77777777" w:rsidR="00A639DF" w:rsidRDefault="00A639DF" w:rsidP="00A639DF">
      <w:pPr>
        <w:spacing w:after="0" w:line="360" w:lineRule="auto"/>
        <w:jc w:val="both"/>
        <w:rPr>
          <w:rFonts w:cs="Montserrat"/>
          <w:sz w:val="20"/>
          <w:lang w:val="es-CR"/>
        </w:rPr>
      </w:pPr>
      <w:r>
        <w:rPr>
          <w:rFonts w:cs="Montserrat"/>
          <w:sz w:val="20"/>
          <w:lang w:val="es-CR"/>
        </w:rPr>
        <w:t>Explique las condiciones que favorecen su continuidad, fortalecimiento, ampliación o réplica, considerando aspectos como recursos, responsables, presupuesto, capacidades, alianzas, integración con la estrategia de la empresa y mecanismos de seguimiento.</w:t>
      </w:r>
    </w:p>
    <w:p w14:paraId="0BD7D622" w14:textId="77777777" w:rsidR="00A639DF" w:rsidRDefault="00A639DF" w:rsidP="00A639DF">
      <w:pPr>
        <w:spacing w:after="0" w:line="360" w:lineRule="auto"/>
        <w:jc w:val="both"/>
        <w:rPr>
          <w:rFonts w:cs="Montserrat"/>
          <w:sz w:val="20"/>
          <w:lang w:val="es-CR"/>
        </w:rPr>
      </w:pPr>
    </w:p>
    <w:p w14:paraId="6EF4A474" w14:textId="4D5586D1" w:rsidR="00FF17FE" w:rsidRDefault="00DE304A" w:rsidP="00FF17FE">
      <w:pPr>
        <w:pStyle w:val="Ttulo2"/>
        <w:spacing w:before="0" w:line="360" w:lineRule="auto"/>
        <w:rPr>
          <w:lang w:val="es-CR"/>
        </w:rPr>
      </w:pPr>
      <w:bookmarkStart w:id="27" w:name="_Toc241563579"/>
      <w:r>
        <w:rPr>
          <w:rStyle w:val="SubttuloCar"/>
          <w:color w:val="FFFFFF" w:themeColor="background1"/>
          <w:sz w:val="20"/>
          <w:szCs w:val="20"/>
          <w:lang w:val="es-CR"/>
        </w:rPr>
        <w:t>4.5.11. Declaración de la empresa postulante</w:t>
      </w:r>
      <w:bookmarkEnd w:id="27"/>
    </w:p>
    <w:p w14:paraId="0D735415" w14:textId="5CDF110E" w:rsidR="008F37D0" w:rsidRPr="008F37D0" w:rsidRDefault="008F37D0" w:rsidP="008F37D0">
      <w:pPr>
        <w:jc w:val="both"/>
        <w:rPr>
          <w:sz w:val="20"/>
          <w:lang w:val="es-CR"/>
        </w:rPr>
      </w:pPr>
      <w:r>
        <w:rPr>
          <w:sz w:val="20"/>
          <w:lang w:val="es-CR"/>
        </w:rPr>
        <w:t>La persona responsable de la postulación declara que la información proporcionada es veraz y que las evidencias adjuntas corresponden a la iniciativa presentada. La empresa reconoce que AED podrá solicitar aclaraciones o información adicional cuando resulte necesario para verificar los datos suministrados.</w:t>
      </w:r>
    </w:p>
    <w:tbl>
      <w:tblPr>
        <w:tblStyle w:val="Tablaconcuadrcula"/>
        <w:tblW w:w="0" w:type="auto"/>
        <w:jc w:val="center"/>
        <w:tblLook w:val="04A0" w:firstRow="1" w:lastRow="0" w:firstColumn="1" w:lastColumn="0" w:noHBand="0" w:noVBand="1"/>
      </w:tblPr>
      <w:tblGrid>
        <w:gridCol w:w="2835"/>
        <w:gridCol w:w="6803"/>
      </w:tblGrid>
      <w:tr w:rsidR="00C24038" w:rsidRPr="00183DC3" w14:paraId="2FC6323E" w14:textId="77777777" w:rsidTr="003355DB">
        <w:trPr>
          <w:cantSplit/>
          <w:jc w:val="center"/>
        </w:trPr>
        <w:tc>
          <w:tcPr>
            <w:tcW w:w="2835" w:type="dxa"/>
            <w:tcMar>
              <w:top w:w="80" w:type="dxa"/>
              <w:left w:w="100" w:type="dxa"/>
              <w:bottom w:w="80" w:type="dxa"/>
              <w:right w:w="100" w:type="dxa"/>
            </w:tcMar>
            <w:vAlign w:val="center"/>
          </w:tcPr>
          <w:p w14:paraId="50C3B528" w14:textId="77777777" w:rsidR="00C24038" w:rsidRPr="00592F64" w:rsidRDefault="00C24038" w:rsidP="003355DB">
            <w:pPr>
              <w:spacing w:line="360" w:lineRule="auto"/>
              <w:rPr>
                <w:lang w:val="es-CR"/>
              </w:rPr>
            </w:pPr>
            <w:r>
              <w:rPr>
                <w:sz w:val="18"/>
                <w:lang w:val="es-CR"/>
              </w:rPr>
              <w:t>Nombre de la empresa</w:t>
            </w:r>
          </w:p>
        </w:tc>
        <w:tc>
          <w:tcPr>
            <w:tcW w:w="6803" w:type="dxa"/>
            <w:tcMar>
              <w:top w:w="80" w:type="dxa"/>
              <w:left w:w="100" w:type="dxa"/>
              <w:bottom w:w="80" w:type="dxa"/>
              <w:right w:w="100" w:type="dxa"/>
            </w:tcMar>
            <w:vAlign w:val="center"/>
          </w:tcPr>
          <w:p w14:paraId="7F09A32F" w14:textId="77777777" w:rsidR="00C24038" w:rsidRPr="00183DC3" w:rsidRDefault="00C24038" w:rsidP="003355DB">
            <w:pPr>
              <w:spacing w:line="360" w:lineRule="auto"/>
            </w:pPr>
          </w:p>
        </w:tc>
      </w:tr>
      <w:tr w:rsidR="00C24038" w:rsidRPr="00183DC3" w14:paraId="49D45D7C" w14:textId="77777777" w:rsidTr="003355DB">
        <w:trPr>
          <w:cantSplit/>
          <w:jc w:val="center"/>
        </w:trPr>
        <w:tc>
          <w:tcPr>
            <w:tcW w:w="2835" w:type="dxa"/>
            <w:shd w:val="clear" w:color="auto" w:fill="F5FBFF"/>
            <w:tcMar>
              <w:top w:w="80" w:type="dxa"/>
              <w:left w:w="100" w:type="dxa"/>
              <w:bottom w:w="80" w:type="dxa"/>
              <w:right w:w="100" w:type="dxa"/>
            </w:tcMar>
            <w:vAlign w:val="center"/>
          </w:tcPr>
          <w:p w14:paraId="61824B37" w14:textId="77777777" w:rsidR="00C24038" w:rsidRPr="00592F64" w:rsidRDefault="00C24038" w:rsidP="003355DB">
            <w:pPr>
              <w:spacing w:line="360" w:lineRule="auto"/>
              <w:rPr>
                <w:lang w:val="es-CR"/>
              </w:rPr>
            </w:pPr>
            <w:r>
              <w:rPr>
                <w:sz w:val="18"/>
                <w:lang w:val="es-CR"/>
              </w:rPr>
              <w:t>Persona responsable</w:t>
            </w:r>
          </w:p>
        </w:tc>
        <w:tc>
          <w:tcPr>
            <w:tcW w:w="6803" w:type="dxa"/>
            <w:shd w:val="clear" w:color="auto" w:fill="F5FBFF"/>
            <w:tcMar>
              <w:top w:w="80" w:type="dxa"/>
              <w:left w:w="100" w:type="dxa"/>
              <w:bottom w:w="80" w:type="dxa"/>
              <w:right w:w="100" w:type="dxa"/>
            </w:tcMar>
            <w:vAlign w:val="center"/>
          </w:tcPr>
          <w:p w14:paraId="5E8C5CE3" w14:textId="77777777" w:rsidR="00C24038" w:rsidRPr="00183DC3" w:rsidRDefault="00C24038" w:rsidP="003355DB">
            <w:pPr>
              <w:spacing w:line="360" w:lineRule="auto"/>
            </w:pPr>
          </w:p>
        </w:tc>
      </w:tr>
      <w:tr w:rsidR="00C24038" w:rsidRPr="00183DC3" w14:paraId="53F9D31B" w14:textId="77777777" w:rsidTr="003355DB">
        <w:trPr>
          <w:cantSplit/>
          <w:jc w:val="center"/>
        </w:trPr>
        <w:tc>
          <w:tcPr>
            <w:tcW w:w="2835" w:type="dxa"/>
            <w:tcMar>
              <w:top w:w="80" w:type="dxa"/>
              <w:left w:w="100" w:type="dxa"/>
              <w:bottom w:w="80" w:type="dxa"/>
              <w:right w:w="100" w:type="dxa"/>
            </w:tcMar>
            <w:vAlign w:val="center"/>
          </w:tcPr>
          <w:p w14:paraId="731342E6" w14:textId="77777777" w:rsidR="00C24038" w:rsidRPr="00592F64" w:rsidRDefault="00C24038" w:rsidP="003355DB">
            <w:pPr>
              <w:spacing w:line="360" w:lineRule="auto"/>
              <w:rPr>
                <w:lang w:val="es-CR"/>
              </w:rPr>
            </w:pPr>
            <w:r>
              <w:rPr>
                <w:sz w:val="18"/>
                <w:lang w:val="es-CR"/>
              </w:rPr>
              <w:t>Puesto</w:t>
            </w:r>
          </w:p>
        </w:tc>
        <w:tc>
          <w:tcPr>
            <w:tcW w:w="6803" w:type="dxa"/>
            <w:tcMar>
              <w:top w:w="80" w:type="dxa"/>
              <w:left w:w="100" w:type="dxa"/>
              <w:bottom w:w="80" w:type="dxa"/>
              <w:right w:w="100" w:type="dxa"/>
            </w:tcMar>
            <w:vAlign w:val="center"/>
          </w:tcPr>
          <w:p w14:paraId="44FA5E20" w14:textId="77777777" w:rsidR="00C24038" w:rsidRPr="00183DC3" w:rsidRDefault="00C24038" w:rsidP="003355DB">
            <w:pPr>
              <w:spacing w:line="360" w:lineRule="auto"/>
            </w:pPr>
          </w:p>
        </w:tc>
      </w:tr>
      <w:tr w:rsidR="00C24038" w:rsidRPr="00183DC3" w14:paraId="3880219B" w14:textId="77777777" w:rsidTr="003355DB">
        <w:trPr>
          <w:cantSplit/>
          <w:jc w:val="center"/>
        </w:trPr>
        <w:tc>
          <w:tcPr>
            <w:tcW w:w="2835" w:type="dxa"/>
            <w:shd w:val="clear" w:color="auto" w:fill="F5FBFF"/>
            <w:tcMar>
              <w:top w:w="80" w:type="dxa"/>
              <w:left w:w="100" w:type="dxa"/>
              <w:bottom w:w="80" w:type="dxa"/>
              <w:right w:w="100" w:type="dxa"/>
            </w:tcMar>
            <w:vAlign w:val="center"/>
          </w:tcPr>
          <w:p w14:paraId="322498B6" w14:textId="77777777" w:rsidR="00C24038" w:rsidRPr="00592F64" w:rsidRDefault="00C24038" w:rsidP="003355DB">
            <w:pPr>
              <w:spacing w:line="360" w:lineRule="auto"/>
              <w:rPr>
                <w:lang w:val="es-CR"/>
              </w:rPr>
            </w:pPr>
            <w:r>
              <w:rPr>
                <w:sz w:val="18"/>
                <w:lang w:val="es-CR"/>
              </w:rPr>
              <w:t>Correo electrónico</w:t>
            </w:r>
          </w:p>
        </w:tc>
        <w:tc>
          <w:tcPr>
            <w:tcW w:w="6803" w:type="dxa"/>
            <w:shd w:val="clear" w:color="auto" w:fill="F5FBFF"/>
            <w:tcMar>
              <w:top w:w="80" w:type="dxa"/>
              <w:left w:w="100" w:type="dxa"/>
              <w:bottom w:w="80" w:type="dxa"/>
              <w:right w:w="100" w:type="dxa"/>
            </w:tcMar>
            <w:vAlign w:val="center"/>
          </w:tcPr>
          <w:p w14:paraId="41035928" w14:textId="77777777" w:rsidR="00C24038" w:rsidRPr="00183DC3" w:rsidRDefault="00C24038" w:rsidP="003355DB">
            <w:pPr>
              <w:spacing w:line="360" w:lineRule="auto"/>
            </w:pPr>
          </w:p>
        </w:tc>
      </w:tr>
      <w:tr w:rsidR="00C24038" w:rsidRPr="00183DC3" w14:paraId="67A0269F" w14:textId="77777777" w:rsidTr="003355DB">
        <w:trPr>
          <w:cantSplit/>
          <w:jc w:val="center"/>
        </w:trPr>
        <w:tc>
          <w:tcPr>
            <w:tcW w:w="2835" w:type="dxa"/>
            <w:tcMar>
              <w:top w:w="80" w:type="dxa"/>
              <w:left w:w="100" w:type="dxa"/>
              <w:bottom w:w="80" w:type="dxa"/>
              <w:right w:w="100" w:type="dxa"/>
            </w:tcMar>
            <w:vAlign w:val="center"/>
          </w:tcPr>
          <w:p w14:paraId="26961B7D" w14:textId="77777777" w:rsidR="00C24038" w:rsidRPr="00592F64" w:rsidRDefault="00C24038" w:rsidP="003355DB">
            <w:pPr>
              <w:spacing w:line="360" w:lineRule="auto"/>
              <w:rPr>
                <w:lang w:val="es-CR"/>
              </w:rPr>
            </w:pPr>
            <w:r>
              <w:rPr>
                <w:sz w:val="18"/>
                <w:lang w:val="es-CR"/>
              </w:rPr>
              <w:t>Fecha</w:t>
            </w:r>
          </w:p>
        </w:tc>
        <w:tc>
          <w:tcPr>
            <w:tcW w:w="6803" w:type="dxa"/>
            <w:tcMar>
              <w:top w:w="80" w:type="dxa"/>
              <w:left w:w="100" w:type="dxa"/>
              <w:bottom w:w="80" w:type="dxa"/>
              <w:right w:w="100" w:type="dxa"/>
            </w:tcMar>
            <w:vAlign w:val="center"/>
          </w:tcPr>
          <w:p w14:paraId="67A95EA1" w14:textId="77777777" w:rsidR="00C24038" w:rsidRPr="00183DC3" w:rsidRDefault="00C24038" w:rsidP="003355DB">
            <w:pPr>
              <w:spacing w:line="360" w:lineRule="auto"/>
            </w:pPr>
          </w:p>
        </w:tc>
      </w:tr>
      <w:tr w:rsidR="00C24038" w:rsidRPr="00183DC3" w14:paraId="1FD5CE47" w14:textId="77777777" w:rsidTr="003355DB">
        <w:trPr>
          <w:cantSplit/>
          <w:jc w:val="center"/>
        </w:trPr>
        <w:tc>
          <w:tcPr>
            <w:tcW w:w="2835" w:type="dxa"/>
            <w:shd w:val="clear" w:color="auto" w:fill="F5FBFF"/>
            <w:tcMar>
              <w:top w:w="80" w:type="dxa"/>
              <w:left w:w="100" w:type="dxa"/>
              <w:bottom w:w="80" w:type="dxa"/>
              <w:right w:w="100" w:type="dxa"/>
            </w:tcMar>
            <w:vAlign w:val="center"/>
          </w:tcPr>
          <w:p w14:paraId="05F67D54" w14:textId="77777777" w:rsidR="00C24038" w:rsidRPr="00592F64" w:rsidRDefault="00C24038" w:rsidP="003355DB">
            <w:pPr>
              <w:spacing w:line="360" w:lineRule="auto"/>
              <w:rPr>
                <w:lang w:val="es-CR"/>
              </w:rPr>
            </w:pPr>
            <w:r>
              <w:rPr>
                <w:sz w:val="18"/>
                <w:lang w:val="es-CR"/>
              </w:rPr>
              <w:t>Firma</w:t>
            </w:r>
          </w:p>
        </w:tc>
        <w:tc>
          <w:tcPr>
            <w:tcW w:w="6803" w:type="dxa"/>
            <w:shd w:val="clear" w:color="auto" w:fill="F5FBFF"/>
            <w:tcMar>
              <w:top w:w="80" w:type="dxa"/>
              <w:left w:w="100" w:type="dxa"/>
              <w:bottom w:w="80" w:type="dxa"/>
              <w:right w:w="100" w:type="dxa"/>
            </w:tcMar>
            <w:vAlign w:val="center"/>
          </w:tcPr>
          <w:p w14:paraId="5C32B1A4" w14:textId="77777777" w:rsidR="00C24038" w:rsidRPr="00183DC3" w:rsidRDefault="00C24038" w:rsidP="003355DB">
            <w:pPr>
              <w:spacing w:line="360" w:lineRule="auto"/>
            </w:pPr>
          </w:p>
        </w:tc>
      </w:tr>
    </w:tbl>
    <w:p w14:paraId="31129755" w14:textId="77777777" w:rsidR="008F37D0" w:rsidRPr="008F37D0" w:rsidRDefault="008F37D0" w:rsidP="008F37D0">
      <w:pPr>
        <w:jc w:val="both"/>
        <w:rPr>
          <w:sz w:val="20"/>
          <w:lang w:val="es-CR"/>
        </w:rPr>
      </w:pPr>
      <w:r>
        <w:rPr>
          <w:sz w:val="20"/>
          <w:lang w:val="es-CR"/>
        </w:rPr>
        <w:br w:type="page"/>
      </w:r>
    </w:p>
    <w:p w14:paraId="314461D6" w14:textId="77777777" w:rsidR="00EC1FA6" w:rsidRPr="008F37D0" w:rsidRDefault="008F37D0">
      <w:pPr>
        <w:pStyle w:val="Ttulo1"/>
        <w:rPr>
          <w:sz w:val="28"/>
          <w:lang w:val="es-CR"/>
        </w:rPr>
      </w:pPr>
      <w:bookmarkStart w:id="28" w:name="_Toc241563580"/>
      <w:r>
        <w:rPr>
          <w:sz w:val="28"/>
          <w:lang w:val="es-CR"/>
        </w:rPr>
        <w:lastRenderedPageBreak/>
        <w:t>V. Glosario</w:t>
      </w:r>
      <w:bookmarkEnd w:id="28"/>
    </w:p>
    <w:tbl>
      <w:tblPr>
        <w:tblStyle w:val="Tablaconcuadrcula"/>
        <w:tblW w:w="0" w:type="auto"/>
        <w:tblLook w:val="04A0" w:firstRow="1" w:lastRow="0" w:firstColumn="1" w:lastColumn="0" w:noHBand="0" w:noVBand="1"/>
      </w:tblPr>
      <w:tblGrid>
        <w:gridCol w:w="3369"/>
        <w:gridCol w:w="6711"/>
      </w:tblGrid>
      <w:tr w:rsidR="00EC1FA6" w:rsidRPr="008F37D0" w14:paraId="64D0C935" w14:textId="77777777" w:rsidTr="008F37D0">
        <w:trPr>
          <w:cantSplit/>
        </w:trPr>
        <w:tc>
          <w:tcPr>
            <w:tcW w:w="3369" w:type="dxa"/>
            <w:shd w:val="clear" w:color="auto" w:fill="FFAF00"/>
          </w:tcPr>
          <w:p w14:paraId="276A0CEF" w14:textId="77777777" w:rsidR="00EC1FA6" w:rsidRPr="00080887" w:rsidRDefault="008F58C0">
            <w:pPr>
              <w:rPr>
                <w:rFonts w:cs="Montserrat"/>
                <w:color w:val="013396"/>
                <w:sz w:val="20"/>
                <w:szCs w:val="20"/>
                <w:lang w:val="es-CR"/>
              </w:rPr>
            </w:pPr>
            <w:r>
              <w:rPr>
                <w:rFonts w:cs="Montserrat"/>
                <w:b/>
                <w:color w:val="013396"/>
                <w:sz w:val="20"/>
                <w:szCs w:val="20"/>
                <w:lang w:val="es-CR"/>
              </w:rPr>
              <w:t>Término</w:t>
            </w:r>
          </w:p>
        </w:tc>
        <w:tc>
          <w:tcPr>
            <w:tcW w:w="6711" w:type="dxa"/>
            <w:shd w:val="clear" w:color="auto" w:fill="FFAF00"/>
          </w:tcPr>
          <w:p w14:paraId="2A7EFD86" w14:textId="77777777" w:rsidR="00EC1FA6" w:rsidRPr="00080887" w:rsidRDefault="008F58C0">
            <w:pPr>
              <w:rPr>
                <w:rFonts w:cs="Montserrat"/>
                <w:color w:val="013396"/>
                <w:sz w:val="20"/>
                <w:szCs w:val="20"/>
                <w:lang w:val="es-CR"/>
              </w:rPr>
            </w:pPr>
            <w:r>
              <w:rPr>
                <w:rFonts w:cs="Montserrat"/>
                <w:b/>
                <w:color w:val="013396"/>
                <w:sz w:val="20"/>
                <w:szCs w:val="20"/>
                <w:lang w:val="es-CR"/>
              </w:rPr>
              <w:t>Definición</w:t>
            </w:r>
          </w:p>
        </w:tc>
      </w:tr>
      <w:tr w:rsidR="00EC1FA6" w:rsidRPr="00723826" w14:paraId="52F1C6BB" w14:textId="77777777" w:rsidTr="008F37D0">
        <w:trPr>
          <w:cantSplit/>
        </w:trPr>
        <w:tc>
          <w:tcPr>
            <w:tcW w:w="3369" w:type="dxa"/>
          </w:tcPr>
          <w:p w14:paraId="2EAA15CE"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Ciclo de vida educativo</w:t>
            </w:r>
          </w:p>
        </w:tc>
        <w:tc>
          <w:tcPr>
            <w:tcW w:w="6711" w:type="dxa"/>
          </w:tcPr>
          <w:p w14:paraId="4E133C01"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Perspectiva que reconoce diferentes etapas y trayectorias de aprendizaje, desde primera infancia hasta educación superior, formación para el trabajo, educación no formal y aprendizaje a lo largo de la vida.</w:t>
            </w:r>
          </w:p>
        </w:tc>
      </w:tr>
      <w:tr w:rsidR="00EC1FA6" w:rsidRPr="00723826" w14:paraId="2A87F9D1" w14:textId="77777777" w:rsidTr="008F37D0">
        <w:trPr>
          <w:cantSplit/>
        </w:trPr>
        <w:tc>
          <w:tcPr>
            <w:tcW w:w="3369" w:type="dxa"/>
          </w:tcPr>
          <w:p w14:paraId="2061E201"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Inversión social estratégica</w:t>
            </w:r>
          </w:p>
        </w:tc>
        <w:tc>
          <w:tcPr>
            <w:tcW w:w="6711" w:type="dxa"/>
          </w:tcPr>
          <w:p w14:paraId="662813AE" w14:textId="179A69D3" w:rsidR="00EC1FA6" w:rsidRPr="00080887" w:rsidRDefault="00E84A7C" w:rsidP="007A7EF8">
            <w:pPr>
              <w:spacing w:before="100" w:beforeAutospacing="1" w:after="100" w:afterAutospacing="1" w:line="360" w:lineRule="auto"/>
              <w:jc w:val="both"/>
              <w:rPr>
                <w:rFonts w:cs="Montserrat"/>
                <w:sz w:val="20"/>
                <w:szCs w:val="20"/>
                <w:lang w:val="es-CR"/>
              </w:rPr>
            </w:pPr>
            <w:r>
              <w:rPr>
                <w:rFonts w:cs="Montserrat"/>
                <w:sz w:val="20"/>
                <w:szCs w:val="20"/>
                <w:lang w:val="es-CR"/>
              </w:rPr>
              <w:t xml:space="preserve">Contribución de recursos, capacidades y conocimientos de una empresa, </w:t>
            </w:r>
            <w:r>
              <w:rPr>
                <w:rFonts w:cs="Montserrat"/>
                <w:b/>
                <w:bCs/>
                <w:sz w:val="20"/>
                <w:szCs w:val="20"/>
                <w:lang w:val="es-CR"/>
              </w:rPr>
              <w:t>vinculada con su giro de negocio</w:t>
            </w:r>
            <w:r>
              <w:rPr>
                <w:rFonts w:cs="Montserrat"/>
                <w:sz w:val="20"/>
                <w:szCs w:val="20"/>
                <w:lang w:val="es-CR"/>
              </w:rPr>
              <w:t>, orientada a responder a necesidades sociales identificadas mediante iniciativas planificadas, articuladas y orientadas a resultados, que generan valor tanto para la sociedad como para la empresa.</w:t>
            </w:r>
          </w:p>
        </w:tc>
      </w:tr>
      <w:tr w:rsidR="00EC1FA6" w:rsidRPr="00723826" w14:paraId="29736E0D" w14:textId="77777777" w:rsidTr="008F37D0">
        <w:trPr>
          <w:cantSplit/>
        </w:trPr>
        <w:tc>
          <w:tcPr>
            <w:tcW w:w="3369" w:type="dxa"/>
          </w:tcPr>
          <w:p w14:paraId="3D878737"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STEAM</w:t>
            </w:r>
          </w:p>
        </w:tc>
        <w:tc>
          <w:tcPr>
            <w:tcW w:w="6711" w:type="dxa"/>
          </w:tcPr>
          <w:p w14:paraId="135B1CFA"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Enfoque que integra Ciencia, Tecnología, Ingeniería, Artes y Matemáticas, promoviendo aprendizaje interdisciplinario, creatividad, pensamiento crítico, experimentación y resolución de problemas.</w:t>
            </w:r>
          </w:p>
        </w:tc>
      </w:tr>
      <w:tr w:rsidR="00EC1FA6" w:rsidRPr="00723826" w14:paraId="06FC9B5E" w14:textId="77777777" w:rsidTr="008F37D0">
        <w:trPr>
          <w:cantSplit/>
        </w:trPr>
        <w:tc>
          <w:tcPr>
            <w:tcW w:w="3369" w:type="dxa"/>
          </w:tcPr>
          <w:p w14:paraId="4C51AA49"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Educación formal</w:t>
            </w:r>
          </w:p>
        </w:tc>
        <w:tc>
          <w:tcPr>
            <w:tcW w:w="6711" w:type="dxa"/>
          </w:tcPr>
          <w:p w14:paraId="73FE89E2"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Educación organizada y estructurada que forma parte del sistema educativo y conduce a certificaciones o títulos reconocidos.</w:t>
            </w:r>
          </w:p>
        </w:tc>
      </w:tr>
      <w:tr w:rsidR="00EC1FA6" w:rsidRPr="00723826" w14:paraId="2AA89086" w14:textId="77777777" w:rsidTr="008F37D0">
        <w:trPr>
          <w:cantSplit/>
        </w:trPr>
        <w:tc>
          <w:tcPr>
            <w:tcW w:w="3369" w:type="dxa"/>
          </w:tcPr>
          <w:p w14:paraId="23E106CB"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Educación no formal</w:t>
            </w:r>
          </w:p>
        </w:tc>
        <w:tc>
          <w:tcPr>
            <w:tcW w:w="6711" w:type="dxa"/>
          </w:tcPr>
          <w:p w14:paraId="0ACE6294"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Procesos organizados de aprendizaje que se desarrollan fuera del sistema formal y buscan fortalecer conocimientos, habilidades o capacidades específicas.</w:t>
            </w:r>
          </w:p>
        </w:tc>
      </w:tr>
      <w:tr w:rsidR="00EC1FA6" w:rsidRPr="00723826" w14:paraId="70830D65" w14:textId="77777777" w:rsidTr="008F37D0">
        <w:trPr>
          <w:cantSplit/>
        </w:trPr>
        <w:tc>
          <w:tcPr>
            <w:tcW w:w="3369" w:type="dxa"/>
          </w:tcPr>
          <w:p w14:paraId="1FBD2678"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Voluntariado empresarial</w:t>
            </w:r>
          </w:p>
        </w:tc>
        <w:tc>
          <w:tcPr>
            <w:tcW w:w="6711" w:type="dxa"/>
          </w:tcPr>
          <w:p w14:paraId="36798F81"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Participación voluntaria de personas colaboradoras en actividades orientadas a generar una contribución social, utilizando tiempo, conocimientos, habilidades o capacidades.</w:t>
            </w:r>
          </w:p>
        </w:tc>
      </w:tr>
      <w:tr w:rsidR="00EC1FA6" w:rsidRPr="00723826" w14:paraId="34A77D1D" w14:textId="77777777" w:rsidTr="008F37D0">
        <w:trPr>
          <w:cantSplit/>
        </w:trPr>
        <w:tc>
          <w:tcPr>
            <w:tcW w:w="3369" w:type="dxa"/>
          </w:tcPr>
          <w:p w14:paraId="6EA5CB1B"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Necesidad educativa</w:t>
            </w:r>
          </w:p>
        </w:tc>
        <w:tc>
          <w:tcPr>
            <w:tcW w:w="6711" w:type="dxa"/>
          </w:tcPr>
          <w:p w14:paraId="696DCEE8"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Situación, brecha, desafío u oportunidad relacionada con aprendizaje, desarrollo de capacidades, acceso, permanencia, continuidad o calidad de la educación.</w:t>
            </w:r>
          </w:p>
        </w:tc>
      </w:tr>
      <w:tr w:rsidR="00EC1FA6" w:rsidRPr="00723826" w14:paraId="657D5089" w14:textId="77777777" w:rsidTr="008F37D0">
        <w:trPr>
          <w:cantSplit/>
        </w:trPr>
        <w:tc>
          <w:tcPr>
            <w:tcW w:w="3369" w:type="dxa"/>
          </w:tcPr>
          <w:p w14:paraId="18778B6B"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Indicador de actividad</w:t>
            </w:r>
          </w:p>
        </w:tc>
        <w:tc>
          <w:tcPr>
            <w:tcW w:w="6711" w:type="dxa"/>
          </w:tcPr>
          <w:p w14:paraId="3D2C3F18"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Mide lo realizado por la iniciativa, por ejemplo número de actividades o personas participantes.</w:t>
            </w:r>
          </w:p>
        </w:tc>
      </w:tr>
      <w:tr w:rsidR="00EC1FA6" w:rsidRPr="00723826" w14:paraId="185BA1CF" w14:textId="77777777" w:rsidTr="008F37D0">
        <w:trPr>
          <w:cantSplit/>
        </w:trPr>
        <w:tc>
          <w:tcPr>
            <w:tcW w:w="3369" w:type="dxa"/>
          </w:tcPr>
          <w:p w14:paraId="1387894A"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Indicador de resultado</w:t>
            </w:r>
          </w:p>
        </w:tc>
        <w:tc>
          <w:tcPr>
            <w:tcW w:w="6711" w:type="dxa"/>
          </w:tcPr>
          <w:p w14:paraId="51AA967A"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Mide el cambio producido por la iniciativa, por ejemplo mejora en conocimientos, desarrollo de habilidades, permanencia o continuidad educativa.</w:t>
            </w:r>
          </w:p>
        </w:tc>
      </w:tr>
      <w:tr w:rsidR="00EC1FA6" w:rsidRPr="00723826" w14:paraId="1B7148DD" w14:textId="77777777" w:rsidTr="008F37D0">
        <w:trPr>
          <w:cantSplit/>
        </w:trPr>
        <w:tc>
          <w:tcPr>
            <w:tcW w:w="3369" w:type="dxa"/>
          </w:tcPr>
          <w:p w14:paraId="0E5B53B9"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Resultado</w:t>
            </w:r>
          </w:p>
        </w:tc>
        <w:tc>
          <w:tcPr>
            <w:tcW w:w="6711" w:type="dxa"/>
          </w:tcPr>
          <w:p w14:paraId="60A7ABA8"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Cambio o logro producido como consecuencia de una iniciativa y que puede ser observado o medido mediante evidencia.</w:t>
            </w:r>
          </w:p>
        </w:tc>
      </w:tr>
      <w:tr w:rsidR="00EC1FA6" w:rsidRPr="00723826" w14:paraId="73FC7FA5" w14:textId="77777777" w:rsidTr="008F37D0">
        <w:trPr>
          <w:cantSplit/>
        </w:trPr>
        <w:tc>
          <w:tcPr>
            <w:tcW w:w="3369" w:type="dxa"/>
          </w:tcPr>
          <w:p w14:paraId="64051149"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Evidencia</w:t>
            </w:r>
          </w:p>
        </w:tc>
        <w:tc>
          <w:tcPr>
            <w:tcW w:w="6711" w:type="dxa"/>
          </w:tcPr>
          <w:p w14:paraId="317516E8"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Información verificable que permite respaldar afirmaciones sobre actividades, resultados y aprendizajes.</w:t>
            </w:r>
          </w:p>
        </w:tc>
      </w:tr>
      <w:tr w:rsidR="00EC1FA6" w:rsidRPr="00723826" w14:paraId="306032E6" w14:textId="77777777" w:rsidTr="008F37D0">
        <w:trPr>
          <w:cantSplit/>
        </w:trPr>
        <w:tc>
          <w:tcPr>
            <w:tcW w:w="3369" w:type="dxa"/>
          </w:tcPr>
          <w:p w14:paraId="38B9D414"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lastRenderedPageBreak/>
              <w:t>Aprendizaje</w:t>
            </w:r>
          </w:p>
        </w:tc>
        <w:tc>
          <w:tcPr>
            <w:tcW w:w="6711" w:type="dxa"/>
          </w:tcPr>
          <w:p w14:paraId="4C09D5E9"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Conocimiento obtenido de la implementación que permite comprender qué funcionó, qué debe mejorar y cómo orientar decisiones futuras.</w:t>
            </w:r>
          </w:p>
        </w:tc>
      </w:tr>
      <w:tr w:rsidR="00EC1FA6" w:rsidRPr="00723826" w14:paraId="68E6EB51" w14:textId="77777777" w:rsidTr="008F37D0">
        <w:trPr>
          <w:cantSplit/>
        </w:trPr>
        <w:tc>
          <w:tcPr>
            <w:tcW w:w="3369" w:type="dxa"/>
          </w:tcPr>
          <w:p w14:paraId="758D6091"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Innovación educativa</w:t>
            </w:r>
          </w:p>
        </w:tc>
        <w:tc>
          <w:tcPr>
            <w:tcW w:w="6711" w:type="dxa"/>
          </w:tcPr>
          <w:p w14:paraId="4BBE91A9"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Incorporación de nuevas ideas, metodologías, herramientas o formas de organización para mejorar procesos o resultados educativos.</w:t>
            </w:r>
          </w:p>
        </w:tc>
      </w:tr>
      <w:tr w:rsidR="00EC1FA6" w:rsidRPr="00723826" w14:paraId="5C99CD14" w14:textId="77777777" w:rsidTr="008F37D0">
        <w:trPr>
          <w:cantSplit/>
        </w:trPr>
        <w:tc>
          <w:tcPr>
            <w:tcW w:w="3369" w:type="dxa"/>
          </w:tcPr>
          <w:p w14:paraId="7DDE63FB"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Pertinencia</w:t>
            </w:r>
          </w:p>
        </w:tc>
        <w:tc>
          <w:tcPr>
            <w:tcW w:w="6711" w:type="dxa"/>
          </w:tcPr>
          <w:p w14:paraId="57AE810E"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Grado en que una iniciativa responde adecuadamente a una necesidad educativa identificada y a las características de la población y contexto.</w:t>
            </w:r>
          </w:p>
        </w:tc>
      </w:tr>
      <w:tr w:rsidR="00EC1FA6" w:rsidRPr="00723826" w14:paraId="4EA28B86" w14:textId="77777777" w:rsidTr="008F37D0">
        <w:trPr>
          <w:cantSplit/>
        </w:trPr>
        <w:tc>
          <w:tcPr>
            <w:tcW w:w="3369" w:type="dxa"/>
          </w:tcPr>
          <w:p w14:paraId="135D4DB0"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Sostenibilidad</w:t>
            </w:r>
          </w:p>
        </w:tc>
        <w:tc>
          <w:tcPr>
            <w:tcW w:w="6711" w:type="dxa"/>
          </w:tcPr>
          <w:p w14:paraId="7D7A0F1B"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Capacidad de mantener o fortalecer resultados positivos en el tiempo.</w:t>
            </w:r>
          </w:p>
        </w:tc>
      </w:tr>
      <w:tr w:rsidR="00EC1FA6" w:rsidRPr="00723826" w14:paraId="2962344E" w14:textId="77777777" w:rsidTr="008F37D0">
        <w:trPr>
          <w:cantSplit/>
        </w:trPr>
        <w:tc>
          <w:tcPr>
            <w:tcW w:w="3369" w:type="dxa"/>
          </w:tcPr>
          <w:p w14:paraId="4CCF7250"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Escalabilidad</w:t>
            </w:r>
          </w:p>
        </w:tc>
        <w:tc>
          <w:tcPr>
            <w:tcW w:w="6711" w:type="dxa"/>
          </w:tcPr>
          <w:p w14:paraId="4D6150B6"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Capacidad de ampliar una iniciativa manteniendo o mejorando su efectividad.</w:t>
            </w:r>
          </w:p>
        </w:tc>
      </w:tr>
      <w:tr w:rsidR="00EC1FA6" w:rsidRPr="00723826" w14:paraId="1CC8BF26" w14:textId="77777777" w:rsidTr="008F37D0">
        <w:trPr>
          <w:cantSplit/>
        </w:trPr>
        <w:tc>
          <w:tcPr>
            <w:tcW w:w="3369" w:type="dxa"/>
          </w:tcPr>
          <w:p w14:paraId="377D542D"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Articulación</w:t>
            </w:r>
          </w:p>
        </w:tc>
        <w:tc>
          <w:tcPr>
            <w:tcW w:w="6711" w:type="dxa"/>
          </w:tcPr>
          <w:p w14:paraId="5E1312E5"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Trabajo coordinado entre la empresa y otros actores para desarrollar una iniciativa y alcanzar resultados compartidos.</w:t>
            </w:r>
          </w:p>
        </w:tc>
      </w:tr>
      <w:tr w:rsidR="00EC1FA6" w:rsidRPr="00723826" w14:paraId="065D5022" w14:textId="77777777" w:rsidTr="008F37D0">
        <w:trPr>
          <w:cantSplit/>
        </w:trPr>
        <w:tc>
          <w:tcPr>
            <w:tcW w:w="3369" w:type="dxa"/>
          </w:tcPr>
          <w:p w14:paraId="5C59D41E"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b/>
                <w:sz w:val="20"/>
                <w:szCs w:val="20"/>
                <w:lang w:val="es-CR"/>
              </w:rPr>
              <w:t>Creación de valor</w:t>
            </w:r>
          </w:p>
        </w:tc>
        <w:tc>
          <w:tcPr>
            <w:tcW w:w="6711" w:type="dxa"/>
          </w:tcPr>
          <w:p w14:paraId="7D2B6F64" w14:textId="77777777" w:rsidR="00EC1FA6" w:rsidRPr="00080887" w:rsidRDefault="008F58C0" w:rsidP="007A7EF8">
            <w:pPr>
              <w:spacing w:before="100" w:beforeAutospacing="1" w:after="100" w:afterAutospacing="1" w:line="360" w:lineRule="auto"/>
              <w:jc w:val="both"/>
              <w:rPr>
                <w:rFonts w:cs="Montserrat"/>
                <w:sz w:val="20"/>
                <w:szCs w:val="20"/>
                <w:lang w:val="es-CR"/>
              </w:rPr>
            </w:pPr>
            <w:r>
              <w:rPr>
                <w:rFonts w:cs="Montserrat"/>
                <w:sz w:val="20"/>
                <w:szCs w:val="20"/>
                <w:lang w:val="es-CR"/>
              </w:rPr>
              <w:t>Generación de beneficios para personas, comunidades, sistema educativo, empresa u otros actores como resultado de la contribución.</w:t>
            </w:r>
          </w:p>
        </w:tc>
      </w:tr>
    </w:tbl>
    <w:p w14:paraId="44D7E51E" w14:textId="77777777" w:rsidR="00EC1FA6" w:rsidRPr="008F37D0" w:rsidRDefault="00EC1FA6" w:rsidP="008F37D0">
      <w:pPr>
        <w:rPr>
          <w:rFonts w:cs="Montserrat"/>
          <w:sz w:val="20"/>
          <w:szCs w:val="20"/>
          <w:lang w:val="es-CR"/>
        </w:rPr>
      </w:pPr>
    </w:p>
    <w:sectPr w:rsidR="00EC1FA6" w:rsidRPr="008F37D0" w:rsidSect="00034616">
      <w:headerReference w:type="default" r:id="rId17"/>
      <w:footerReference w:type="default" r:id="rId18"/>
      <w:pgSz w:w="12240" w:h="15840"/>
      <w:pgMar w:top="936" w:right="1080" w:bottom="936"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216B" w14:textId="77777777" w:rsidR="0033017D" w:rsidRDefault="0033017D">
      <w:pPr>
        <w:spacing w:after="0" w:line="240" w:lineRule="auto"/>
      </w:pPr>
      <w:r>
        <w:separator/>
      </w:r>
    </w:p>
  </w:endnote>
  <w:endnote w:type="continuationSeparator" w:id="0">
    <w:p w14:paraId="29689D6F" w14:textId="77777777" w:rsidR="0033017D" w:rsidRDefault="00330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05062592-D52C-4420-8CD2-4028FB36F0FF}"/>
    <w:embedBold r:id="rId2" w:fontKey="{BCC293E9-BBD2-48CC-8A5A-9E4E4987328B}"/>
    <w:embedItalic r:id="rId3" w:fontKey="{251BF8DE-E681-4552-BC51-043DC9D2E527}"/>
    <w:embedBoldItalic r:id="rId4" w:fontKey="{DA5E0E7A-F1A5-4F05-A8DB-257F15C760FC}"/>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CCA7C47D-011F-4E5B-A173-7A836B128556}"/>
  </w:font>
  <w:font w:name="Courier">
    <w:panose1 w:val="02070409020205020404"/>
    <w:charset w:val="00"/>
    <w:family w:val="modern"/>
    <w:pitch w:val="fixed"/>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embedRegular r:id="rId7" w:fontKey="{F98D695D-4EAB-4983-833E-54BA64F0359F}"/>
    <w:embedBold r:id="rId8" w:fontKey="{9B16FC79-AC54-426D-BD2B-A2525ACBD6B9}"/>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9" w:fontKey="{112B45A3-8780-4C0D-BE3B-58AE4D434E3F}"/>
    <w:embedBold r:id="rId10" w:fontKey="{81CB1612-13E4-4FF7-B112-1CD752F95E18}"/>
  </w:font>
  <w:font w:name="Montserrat Light">
    <w:charset w:val="00"/>
    <w:family w:val="auto"/>
    <w:pitch w:val="variable"/>
    <w:sig w:usb0="2000020F" w:usb1="00000003" w:usb2="00000000" w:usb3="00000000" w:csb0="00000197" w:csb1="00000000"/>
    <w:embedRegular r:id="rId11" w:fontKey="{BD10F514-66EC-44D7-B674-90CB10C21F65}"/>
  </w:font>
  <w:font w:name="Montserrat ExtraBold">
    <w:charset w:val="00"/>
    <w:family w:val="auto"/>
    <w:pitch w:val="variable"/>
    <w:sig w:usb0="2000020F" w:usb1="00000003" w:usb2="00000000" w:usb3="00000000" w:csb0="00000197" w:csb1="00000000"/>
    <w:embedRegular r:id="rId12" w:fontKey="{34B8E9C1-31A9-48CD-AE4A-F21F93ED3AD0}"/>
    <w:embedItalic r:id="rId13" w:fontKey="{B6B87FBD-E112-4465-8EB8-D2036D40F99B}"/>
  </w:font>
  <w:font w:name="Segoe UI Symbol">
    <w:panose1 w:val="020B0502040204020203"/>
    <w:charset w:val="00"/>
    <w:family w:val="swiss"/>
    <w:pitch w:val="variable"/>
    <w:sig w:usb0="800001E3" w:usb1="1200FFEF" w:usb2="00040000" w:usb3="00000000" w:csb0="00000001" w:csb1="00000000"/>
    <w:embedRegular r:id="rId14" w:fontKey="{D2A75FC8-317C-4601-9831-ABDCDF639D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419386"/>
      <w:docPartObj>
        <w:docPartGallery w:val="Page Numbers (Bottom of Page)"/>
        <w:docPartUnique/>
      </w:docPartObj>
    </w:sdtPr>
    <w:sdtEndPr/>
    <w:sdtContent>
      <w:p w14:paraId="4D9C4FB3" w14:textId="77777777" w:rsidR="00F342E1" w:rsidRPr="00F342E1" w:rsidRDefault="00F342E1" w:rsidP="00F342E1">
        <w:pPr>
          <w:pStyle w:val="Piedepgina"/>
          <w:jc w:val="right"/>
          <w:rPr>
            <w:lang w:val="es-CR"/>
          </w:rPr>
        </w:pPr>
        <w:r>
          <w:fldChar w:fldCharType="begin"/>
        </w:r>
        <w:r w:rsidRPr="00F342E1">
          <w:rPr>
            <w:lang w:val="es-CR"/>
          </w:rPr>
          <w:instrText>PAGE   \* MERGEFORMAT</w:instrText>
        </w:r>
        <w:r>
          <w:fldChar w:fldCharType="separate"/>
        </w:r>
        <w:r>
          <w:t>5</w:t>
        </w:r>
        <w:r>
          <w:fldChar w:fldCharType="end"/>
        </w:r>
      </w:p>
    </w:sdtContent>
  </w:sdt>
  <w:p w14:paraId="00AA7706" w14:textId="77777777" w:rsidR="00B31DFF" w:rsidRPr="000F3BA1" w:rsidRDefault="00B31DFF" w:rsidP="00F342E1">
    <w:pPr>
      <w:pStyle w:val="Piedepgina"/>
      <w:jc w:val="center"/>
      <w:rPr>
        <w:lang w:val="es-C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239BA" w14:textId="77777777" w:rsidR="0033017D" w:rsidRDefault="0033017D">
      <w:pPr>
        <w:spacing w:after="0" w:line="240" w:lineRule="auto"/>
      </w:pPr>
      <w:r>
        <w:separator/>
      </w:r>
    </w:p>
  </w:footnote>
  <w:footnote w:type="continuationSeparator" w:id="0">
    <w:p w14:paraId="30F77021" w14:textId="77777777" w:rsidR="0033017D" w:rsidRDefault="00330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1DC2" w14:textId="77777777" w:rsidR="00F342E1" w:rsidRPr="00183DC3" w:rsidRDefault="00F342E1" w:rsidP="00F342E1">
    <w:pPr>
      <w:pStyle w:val="Encabezado"/>
      <w:pBdr>
        <w:bottom w:val="single" w:sz="8" w:space="4" w:color="00BEFF"/>
      </w:pBdr>
      <w:jc w:val="right"/>
      <w:rPr>
        <w:lang w:val="es-CR"/>
      </w:rPr>
    </w:pPr>
    <w:r w:rsidRPr="00183DC3">
      <w:rPr>
        <w:b/>
        <w:color w:val="013396"/>
        <w:spacing w:val="10"/>
        <w:sz w:val="16"/>
        <w:lang w:val="es-CR"/>
      </w:rPr>
      <w:t xml:space="preserve">AED </w:t>
    </w:r>
    <w:r w:rsidRPr="00183DC3">
      <w:rPr>
        <w:color w:val="013396"/>
        <w:sz w:val="16"/>
        <w:lang w:val="es-CR"/>
      </w:rPr>
      <w:t xml:space="preserve">| Insignia por el Cambio: </w:t>
    </w:r>
    <w:r>
      <w:rPr>
        <w:color w:val="013396"/>
        <w:sz w:val="16"/>
        <w:lang w:val="es-CR"/>
      </w:rPr>
      <w:t xml:space="preserve">Educación </w:t>
    </w:r>
    <w:r w:rsidRPr="00183DC3">
      <w:rPr>
        <w:color w:val="013396"/>
        <w:sz w:val="16"/>
        <w:lang w:val="es-CR"/>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color w:val="013396"/>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color w:val="013396"/>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color w:val="013396"/>
      </w:rPr>
    </w:lvl>
  </w:abstractNum>
  <w:abstractNum w:abstractNumId="6" w15:restartNumberingAfterBreak="0">
    <w:nsid w:val="04073766"/>
    <w:multiLevelType w:val="hybridMultilevel"/>
    <w:tmpl w:val="26087B7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B590971"/>
    <w:multiLevelType w:val="hybridMultilevel"/>
    <w:tmpl w:val="C7BABA5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08A3A88"/>
    <w:multiLevelType w:val="hybridMultilevel"/>
    <w:tmpl w:val="68B0A7C6"/>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390382D"/>
    <w:multiLevelType w:val="hybridMultilevel"/>
    <w:tmpl w:val="AD6468F8"/>
    <w:lvl w:ilvl="0" w:tplc="140A0019">
      <w:start w:val="1"/>
      <w:numFmt w:val="lowerLetter"/>
      <w:lvlText w:val="%1."/>
      <w:lvlJc w:val="left"/>
      <w:pPr>
        <w:ind w:left="717" w:hanging="360"/>
      </w:pPr>
    </w:lvl>
    <w:lvl w:ilvl="1" w:tplc="140A0019" w:tentative="1">
      <w:start w:val="1"/>
      <w:numFmt w:val="lowerLetter"/>
      <w:lvlText w:val="%2."/>
      <w:lvlJc w:val="left"/>
      <w:pPr>
        <w:ind w:left="1437" w:hanging="360"/>
      </w:pPr>
    </w:lvl>
    <w:lvl w:ilvl="2" w:tplc="140A001B" w:tentative="1">
      <w:start w:val="1"/>
      <w:numFmt w:val="lowerRoman"/>
      <w:lvlText w:val="%3."/>
      <w:lvlJc w:val="right"/>
      <w:pPr>
        <w:ind w:left="2157" w:hanging="180"/>
      </w:pPr>
    </w:lvl>
    <w:lvl w:ilvl="3" w:tplc="140A000F" w:tentative="1">
      <w:start w:val="1"/>
      <w:numFmt w:val="decimal"/>
      <w:lvlText w:val="%4."/>
      <w:lvlJc w:val="left"/>
      <w:pPr>
        <w:ind w:left="2877" w:hanging="360"/>
      </w:pPr>
    </w:lvl>
    <w:lvl w:ilvl="4" w:tplc="140A0019" w:tentative="1">
      <w:start w:val="1"/>
      <w:numFmt w:val="lowerLetter"/>
      <w:lvlText w:val="%5."/>
      <w:lvlJc w:val="left"/>
      <w:pPr>
        <w:ind w:left="3597" w:hanging="360"/>
      </w:pPr>
    </w:lvl>
    <w:lvl w:ilvl="5" w:tplc="140A001B" w:tentative="1">
      <w:start w:val="1"/>
      <w:numFmt w:val="lowerRoman"/>
      <w:lvlText w:val="%6."/>
      <w:lvlJc w:val="right"/>
      <w:pPr>
        <w:ind w:left="4317" w:hanging="180"/>
      </w:pPr>
    </w:lvl>
    <w:lvl w:ilvl="6" w:tplc="140A000F" w:tentative="1">
      <w:start w:val="1"/>
      <w:numFmt w:val="decimal"/>
      <w:lvlText w:val="%7."/>
      <w:lvlJc w:val="left"/>
      <w:pPr>
        <w:ind w:left="5037" w:hanging="360"/>
      </w:pPr>
    </w:lvl>
    <w:lvl w:ilvl="7" w:tplc="140A0019" w:tentative="1">
      <w:start w:val="1"/>
      <w:numFmt w:val="lowerLetter"/>
      <w:lvlText w:val="%8."/>
      <w:lvlJc w:val="left"/>
      <w:pPr>
        <w:ind w:left="5757" w:hanging="360"/>
      </w:pPr>
    </w:lvl>
    <w:lvl w:ilvl="8" w:tplc="140A001B" w:tentative="1">
      <w:start w:val="1"/>
      <w:numFmt w:val="lowerRoman"/>
      <w:lvlText w:val="%9."/>
      <w:lvlJc w:val="right"/>
      <w:pPr>
        <w:ind w:left="6477" w:hanging="180"/>
      </w:pPr>
    </w:lvl>
  </w:abstractNum>
  <w:abstractNum w:abstractNumId="10" w15:restartNumberingAfterBreak="0">
    <w:nsid w:val="15B85BB5"/>
    <w:multiLevelType w:val="hybridMultilevel"/>
    <w:tmpl w:val="0E4CF00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82C0040"/>
    <w:multiLevelType w:val="hybridMultilevel"/>
    <w:tmpl w:val="8D8EE26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189A02EC"/>
    <w:multiLevelType w:val="hybridMultilevel"/>
    <w:tmpl w:val="8674B7F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C7438D5"/>
    <w:multiLevelType w:val="hybridMultilevel"/>
    <w:tmpl w:val="26D4E37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D730921"/>
    <w:multiLevelType w:val="hybridMultilevel"/>
    <w:tmpl w:val="E914693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E5715BA"/>
    <w:multiLevelType w:val="hybridMultilevel"/>
    <w:tmpl w:val="6A4AF4D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08A06D0"/>
    <w:multiLevelType w:val="multilevel"/>
    <w:tmpl w:val="0D56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4E4AE7"/>
    <w:multiLevelType w:val="hybridMultilevel"/>
    <w:tmpl w:val="A60468C2"/>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22762F42"/>
    <w:multiLevelType w:val="hybridMultilevel"/>
    <w:tmpl w:val="63D8D764"/>
    <w:lvl w:ilvl="0" w:tplc="140A0019">
      <w:start w:val="1"/>
      <w:numFmt w:val="lowerLetter"/>
      <w:lvlText w:val="%1."/>
      <w:lvlJc w:val="left"/>
      <w:pPr>
        <w:ind w:left="826" w:hanging="360"/>
      </w:pPr>
    </w:lvl>
    <w:lvl w:ilvl="1" w:tplc="140A0019" w:tentative="1">
      <w:start w:val="1"/>
      <w:numFmt w:val="lowerLetter"/>
      <w:lvlText w:val="%2."/>
      <w:lvlJc w:val="left"/>
      <w:pPr>
        <w:ind w:left="1546" w:hanging="360"/>
      </w:pPr>
    </w:lvl>
    <w:lvl w:ilvl="2" w:tplc="140A001B" w:tentative="1">
      <w:start w:val="1"/>
      <w:numFmt w:val="lowerRoman"/>
      <w:lvlText w:val="%3."/>
      <w:lvlJc w:val="right"/>
      <w:pPr>
        <w:ind w:left="2266" w:hanging="180"/>
      </w:pPr>
    </w:lvl>
    <w:lvl w:ilvl="3" w:tplc="140A000F" w:tentative="1">
      <w:start w:val="1"/>
      <w:numFmt w:val="decimal"/>
      <w:lvlText w:val="%4."/>
      <w:lvlJc w:val="left"/>
      <w:pPr>
        <w:ind w:left="2986" w:hanging="360"/>
      </w:pPr>
    </w:lvl>
    <w:lvl w:ilvl="4" w:tplc="140A0019" w:tentative="1">
      <w:start w:val="1"/>
      <w:numFmt w:val="lowerLetter"/>
      <w:lvlText w:val="%5."/>
      <w:lvlJc w:val="left"/>
      <w:pPr>
        <w:ind w:left="3706" w:hanging="360"/>
      </w:pPr>
    </w:lvl>
    <w:lvl w:ilvl="5" w:tplc="140A001B" w:tentative="1">
      <w:start w:val="1"/>
      <w:numFmt w:val="lowerRoman"/>
      <w:lvlText w:val="%6."/>
      <w:lvlJc w:val="right"/>
      <w:pPr>
        <w:ind w:left="4426" w:hanging="180"/>
      </w:pPr>
    </w:lvl>
    <w:lvl w:ilvl="6" w:tplc="140A000F" w:tentative="1">
      <w:start w:val="1"/>
      <w:numFmt w:val="decimal"/>
      <w:lvlText w:val="%7."/>
      <w:lvlJc w:val="left"/>
      <w:pPr>
        <w:ind w:left="5146" w:hanging="360"/>
      </w:pPr>
    </w:lvl>
    <w:lvl w:ilvl="7" w:tplc="140A0019" w:tentative="1">
      <w:start w:val="1"/>
      <w:numFmt w:val="lowerLetter"/>
      <w:lvlText w:val="%8."/>
      <w:lvlJc w:val="left"/>
      <w:pPr>
        <w:ind w:left="5866" w:hanging="360"/>
      </w:pPr>
    </w:lvl>
    <w:lvl w:ilvl="8" w:tplc="140A001B" w:tentative="1">
      <w:start w:val="1"/>
      <w:numFmt w:val="lowerRoman"/>
      <w:lvlText w:val="%9."/>
      <w:lvlJc w:val="right"/>
      <w:pPr>
        <w:ind w:left="6586" w:hanging="180"/>
      </w:pPr>
    </w:lvl>
  </w:abstractNum>
  <w:abstractNum w:abstractNumId="19" w15:restartNumberingAfterBreak="0">
    <w:nsid w:val="282432D3"/>
    <w:multiLevelType w:val="hybridMultilevel"/>
    <w:tmpl w:val="63D8D764"/>
    <w:lvl w:ilvl="0" w:tplc="FFFFFFFF">
      <w:start w:val="1"/>
      <w:numFmt w:val="lowerLetter"/>
      <w:lvlText w:val="%1."/>
      <w:lvlJc w:val="left"/>
      <w:pPr>
        <w:ind w:left="826" w:hanging="360"/>
      </w:p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20" w15:restartNumberingAfterBreak="0">
    <w:nsid w:val="2ADA37DB"/>
    <w:multiLevelType w:val="hybridMultilevel"/>
    <w:tmpl w:val="03B6B9A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2B8007C3"/>
    <w:multiLevelType w:val="hybridMultilevel"/>
    <w:tmpl w:val="ECE237D2"/>
    <w:lvl w:ilvl="0" w:tplc="140A0019">
      <w:start w:val="1"/>
      <w:numFmt w:val="lowerLetter"/>
      <w:lvlText w:val="%1."/>
      <w:lvlJc w:val="left"/>
      <w:pPr>
        <w:ind w:left="717" w:hanging="360"/>
      </w:pPr>
    </w:lvl>
    <w:lvl w:ilvl="1" w:tplc="140A0019" w:tentative="1">
      <w:start w:val="1"/>
      <w:numFmt w:val="lowerLetter"/>
      <w:lvlText w:val="%2."/>
      <w:lvlJc w:val="left"/>
      <w:pPr>
        <w:ind w:left="1437" w:hanging="360"/>
      </w:pPr>
    </w:lvl>
    <w:lvl w:ilvl="2" w:tplc="140A001B" w:tentative="1">
      <w:start w:val="1"/>
      <w:numFmt w:val="lowerRoman"/>
      <w:lvlText w:val="%3."/>
      <w:lvlJc w:val="right"/>
      <w:pPr>
        <w:ind w:left="2157" w:hanging="180"/>
      </w:pPr>
    </w:lvl>
    <w:lvl w:ilvl="3" w:tplc="140A000F" w:tentative="1">
      <w:start w:val="1"/>
      <w:numFmt w:val="decimal"/>
      <w:lvlText w:val="%4."/>
      <w:lvlJc w:val="left"/>
      <w:pPr>
        <w:ind w:left="2877" w:hanging="360"/>
      </w:pPr>
    </w:lvl>
    <w:lvl w:ilvl="4" w:tplc="140A0019" w:tentative="1">
      <w:start w:val="1"/>
      <w:numFmt w:val="lowerLetter"/>
      <w:lvlText w:val="%5."/>
      <w:lvlJc w:val="left"/>
      <w:pPr>
        <w:ind w:left="3597" w:hanging="360"/>
      </w:pPr>
    </w:lvl>
    <w:lvl w:ilvl="5" w:tplc="140A001B" w:tentative="1">
      <w:start w:val="1"/>
      <w:numFmt w:val="lowerRoman"/>
      <w:lvlText w:val="%6."/>
      <w:lvlJc w:val="right"/>
      <w:pPr>
        <w:ind w:left="4317" w:hanging="180"/>
      </w:pPr>
    </w:lvl>
    <w:lvl w:ilvl="6" w:tplc="140A000F" w:tentative="1">
      <w:start w:val="1"/>
      <w:numFmt w:val="decimal"/>
      <w:lvlText w:val="%7."/>
      <w:lvlJc w:val="left"/>
      <w:pPr>
        <w:ind w:left="5037" w:hanging="360"/>
      </w:pPr>
    </w:lvl>
    <w:lvl w:ilvl="7" w:tplc="140A0019" w:tentative="1">
      <w:start w:val="1"/>
      <w:numFmt w:val="lowerLetter"/>
      <w:lvlText w:val="%8."/>
      <w:lvlJc w:val="left"/>
      <w:pPr>
        <w:ind w:left="5757" w:hanging="360"/>
      </w:pPr>
    </w:lvl>
    <w:lvl w:ilvl="8" w:tplc="140A001B" w:tentative="1">
      <w:start w:val="1"/>
      <w:numFmt w:val="lowerRoman"/>
      <w:lvlText w:val="%9."/>
      <w:lvlJc w:val="right"/>
      <w:pPr>
        <w:ind w:left="6477" w:hanging="180"/>
      </w:pPr>
    </w:lvl>
  </w:abstractNum>
  <w:abstractNum w:abstractNumId="22" w15:restartNumberingAfterBreak="0">
    <w:nsid w:val="314C6560"/>
    <w:multiLevelType w:val="hybridMultilevel"/>
    <w:tmpl w:val="A81A5A6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321D4612"/>
    <w:multiLevelType w:val="hybridMultilevel"/>
    <w:tmpl w:val="E85242CE"/>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32A778F4"/>
    <w:multiLevelType w:val="hybridMultilevel"/>
    <w:tmpl w:val="D78A44F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33CE168E"/>
    <w:multiLevelType w:val="hybridMultilevel"/>
    <w:tmpl w:val="0E2643E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343F01F0"/>
    <w:multiLevelType w:val="hybridMultilevel"/>
    <w:tmpl w:val="BA5AB6EA"/>
    <w:lvl w:ilvl="0" w:tplc="DDBAAE22">
      <w:start w:val="1"/>
      <w:numFmt w:val="lowerLetter"/>
      <w:lvlText w:val="%1."/>
      <w:lvlJc w:val="left"/>
      <w:pPr>
        <w:ind w:left="720" w:hanging="360"/>
      </w:pPr>
      <w:rPr>
        <w:sz w:val="20"/>
        <w:szCs w:val="2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352E746F"/>
    <w:multiLevelType w:val="hybridMultilevel"/>
    <w:tmpl w:val="17883AF6"/>
    <w:lvl w:ilvl="0" w:tplc="7C36BBFC">
      <w:start w:val="1"/>
      <w:numFmt w:val="lowerLetter"/>
      <w:lvlText w:val="%1."/>
      <w:lvlJc w:val="left"/>
      <w:pPr>
        <w:ind w:left="720" w:hanging="360"/>
      </w:pPr>
      <w:rPr>
        <w:b w:val="0"/>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39F40195"/>
    <w:multiLevelType w:val="hybridMultilevel"/>
    <w:tmpl w:val="AE94E53A"/>
    <w:lvl w:ilvl="0" w:tplc="140A0001">
      <w:start w:val="1"/>
      <w:numFmt w:val="bullet"/>
      <w:lvlText w:val=""/>
      <w:lvlJc w:val="left"/>
      <w:pPr>
        <w:ind w:left="720" w:hanging="360"/>
      </w:pPr>
      <w:rPr>
        <w:rFonts w:ascii="Symbol" w:hAnsi="Symbol" w:hint="default"/>
        <w:color w:val="013396"/>
      </w:rPr>
    </w:lvl>
    <w:lvl w:ilvl="1" w:tplc="140A0003" w:tentative="1">
      <w:start w:val="1"/>
      <w:numFmt w:val="bullet"/>
      <w:lvlText w:val="o"/>
      <w:lvlJc w:val="left"/>
      <w:pPr>
        <w:ind w:left="1440" w:hanging="360"/>
      </w:pPr>
      <w:rPr>
        <w:rFonts w:ascii="Courier New" w:hAnsi="Courier New" w:cs="Courier New" w:hint="default"/>
        <w:color w:val="013396"/>
      </w:rPr>
    </w:lvl>
    <w:lvl w:ilvl="2" w:tplc="140A0005" w:tentative="1">
      <w:start w:val="1"/>
      <w:numFmt w:val="bullet"/>
      <w:lvlText w:val=""/>
      <w:lvlJc w:val="left"/>
      <w:pPr>
        <w:ind w:left="2160" w:hanging="360"/>
      </w:pPr>
      <w:rPr>
        <w:rFonts w:ascii="Wingdings" w:hAnsi="Wingdings" w:hint="default"/>
        <w:color w:val="013396"/>
      </w:rPr>
    </w:lvl>
    <w:lvl w:ilvl="3" w:tplc="140A0001" w:tentative="1">
      <w:start w:val="1"/>
      <w:numFmt w:val="bullet"/>
      <w:lvlText w:val=""/>
      <w:lvlJc w:val="left"/>
      <w:pPr>
        <w:ind w:left="2880" w:hanging="360"/>
      </w:pPr>
      <w:rPr>
        <w:rFonts w:ascii="Symbol" w:hAnsi="Symbol" w:hint="default"/>
        <w:color w:val="013396"/>
      </w:rPr>
    </w:lvl>
    <w:lvl w:ilvl="4" w:tplc="140A0003" w:tentative="1">
      <w:start w:val="1"/>
      <w:numFmt w:val="bullet"/>
      <w:lvlText w:val="o"/>
      <w:lvlJc w:val="left"/>
      <w:pPr>
        <w:ind w:left="3600" w:hanging="360"/>
      </w:pPr>
      <w:rPr>
        <w:rFonts w:ascii="Courier New" w:hAnsi="Courier New" w:cs="Courier New" w:hint="default"/>
        <w:color w:val="013396"/>
      </w:rPr>
    </w:lvl>
    <w:lvl w:ilvl="5" w:tplc="140A0005" w:tentative="1">
      <w:start w:val="1"/>
      <w:numFmt w:val="bullet"/>
      <w:lvlText w:val=""/>
      <w:lvlJc w:val="left"/>
      <w:pPr>
        <w:ind w:left="4320" w:hanging="360"/>
      </w:pPr>
      <w:rPr>
        <w:rFonts w:ascii="Wingdings" w:hAnsi="Wingdings" w:hint="default"/>
        <w:color w:val="013396"/>
      </w:rPr>
    </w:lvl>
    <w:lvl w:ilvl="6" w:tplc="140A0001" w:tentative="1">
      <w:start w:val="1"/>
      <w:numFmt w:val="bullet"/>
      <w:lvlText w:val=""/>
      <w:lvlJc w:val="left"/>
      <w:pPr>
        <w:ind w:left="5040" w:hanging="360"/>
      </w:pPr>
      <w:rPr>
        <w:rFonts w:ascii="Symbol" w:hAnsi="Symbol" w:hint="default"/>
        <w:color w:val="013396"/>
      </w:rPr>
    </w:lvl>
    <w:lvl w:ilvl="7" w:tplc="140A0003" w:tentative="1">
      <w:start w:val="1"/>
      <w:numFmt w:val="bullet"/>
      <w:lvlText w:val="o"/>
      <w:lvlJc w:val="left"/>
      <w:pPr>
        <w:ind w:left="5760" w:hanging="360"/>
      </w:pPr>
      <w:rPr>
        <w:rFonts w:ascii="Courier New" w:hAnsi="Courier New" w:cs="Courier New" w:hint="default"/>
        <w:color w:val="013396"/>
      </w:rPr>
    </w:lvl>
    <w:lvl w:ilvl="8" w:tplc="140A0005" w:tentative="1">
      <w:start w:val="1"/>
      <w:numFmt w:val="bullet"/>
      <w:lvlText w:val=""/>
      <w:lvlJc w:val="left"/>
      <w:pPr>
        <w:ind w:left="6480" w:hanging="360"/>
      </w:pPr>
      <w:rPr>
        <w:rFonts w:ascii="Wingdings" w:hAnsi="Wingdings" w:hint="default"/>
        <w:color w:val="013396"/>
      </w:rPr>
    </w:lvl>
  </w:abstractNum>
  <w:abstractNum w:abstractNumId="29" w15:restartNumberingAfterBreak="0">
    <w:nsid w:val="3E2961C3"/>
    <w:multiLevelType w:val="hybridMultilevel"/>
    <w:tmpl w:val="8A242C9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45C72663"/>
    <w:multiLevelType w:val="hybridMultilevel"/>
    <w:tmpl w:val="D7C6434E"/>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49A61906"/>
    <w:multiLevelType w:val="hybridMultilevel"/>
    <w:tmpl w:val="4440A15C"/>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49D418B9"/>
    <w:multiLevelType w:val="hybridMultilevel"/>
    <w:tmpl w:val="452CFF6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4A822EC3"/>
    <w:multiLevelType w:val="hybridMultilevel"/>
    <w:tmpl w:val="5218D48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582C6183"/>
    <w:multiLevelType w:val="hybridMultilevel"/>
    <w:tmpl w:val="65DAF66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58882D9B"/>
    <w:multiLevelType w:val="hybridMultilevel"/>
    <w:tmpl w:val="74B82E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4C22452"/>
    <w:multiLevelType w:val="hybridMultilevel"/>
    <w:tmpl w:val="15A6D00E"/>
    <w:lvl w:ilvl="0" w:tplc="1E98FA0A">
      <w:start w:val="1"/>
      <w:numFmt w:val="decimal"/>
      <w:lvlText w:val="%1."/>
      <w:lvlJc w:val="left"/>
      <w:pPr>
        <w:ind w:left="360" w:hanging="360"/>
      </w:pPr>
      <w:rPr>
        <w:rFonts w:asciiTheme="minorHAnsi" w:hAnsiTheme="minorHAnsi" w:hint="default"/>
        <w:b/>
        <w:bCs/>
        <w:color w:val="013396"/>
        <w:sz w:val="20"/>
        <w:szCs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7" w15:restartNumberingAfterBreak="0">
    <w:nsid w:val="6FA32238"/>
    <w:multiLevelType w:val="hybridMultilevel"/>
    <w:tmpl w:val="DA8225C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71CD14A2"/>
    <w:multiLevelType w:val="hybridMultilevel"/>
    <w:tmpl w:val="8660A372"/>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72031C77"/>
    <w:multiLevelType w:val="hybridMultilevel"/>
    <w:tmpl w:val="74B82E8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6AB62E1"/>
    <w:multiLevelType w:val="hybridMultilevel"/>
    <w:tmpl w:val="0E24EE40"/>
    <w:lvl w:ilvl="0" w:tplc="8E70C062">
      <w:start w:val="1"/>
      <w:numFmt w:val="bullet"/>
      <w:lvlText w:val=""/>
      <w:lvlJc w:val="left"/>
      <w:pPr>
        <w:ind w:left="720" w:hanging="360"/>
      </w:pPr>
      <w:rPr>
        <w:rFonts w:ascii="Symbol" w:hAnsi="Symbol" w:hint="default"/>
        <w:color w:val="FFC000"/>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6C82CC8"/>
    <w:multiLevelType w:val="hybridMultilevel"/>
    <w:tmpl w:val="5C60693E"/>
    <w:lvl w:ilvl="0" w:tplc="FFFFFFFF">
      <w:start w:val="1"/>
      <w:numFmt w:val="lowerLetter"/>
      <w:lvlText w:val="%1."/>
      <w:lvlJc w:val="left"/>
      <w:pPr>
        <w:ind w:left="826" w:hanging="360"/>
      </w:p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42" w15:restartNumberingAfterBreak="0">
    <w:nsid w:val="7D310BB0"/>
    <w:multiLevelType w:val="hybridMultilevel"/>
    <w:tmpl w:val="452CFF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F1359F5"/>
    <w:multiLevelType w:val="hybridMultilevel"/>
    <w:tmpl w:val="B5A626E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36967329">
    <w:abstractNumId w:val="5"/>
  </w:num>
  <w:num w:numId="2" w16cid:durableId="645822710">
    <w:abstractNumId w:val="3"/>
  </w:num>
  <w:num w:numId="3" w16cid:durableId="1880897561">
    <w:abstractNumId w:val="2"/>
  </w:num>
  <w:num w:numId="4" w16cid:durableId="1244755379">
    <w:abstractNumId w:val="4"/>
  </w:num>
  <w:num w:numId="5" w16cid:durableId="1791389396">
    <w:abstractNumId w:val="1"/>
  </w:num>
  <w:num w:numId="6" w16cid:durableId="614138084">
    <w:abstractNumId w:val="0"/>
  </w:num>
  <w:num w:numId="7" w16cid:durableId="465247261">
    <w:abstractNumId w:val="28"/>
  </w:num>
  <w:num w:numId="8" w16cid:durableId="455416518">
    <w:abstractNumId w:val="40"/>
  </w:num>
  <w:num w:numId="9" w16cid:durableId="1068454687">
    <w:abstractNumId w:val="18"/>
  </w:num>
  <w:num w:numId="10" w16cid:durableId="624576599">
    <w:abstractNumId w:val="41"/>
  </w:num>
  <w:num w:numId="11" w16cid:durableId="199822185">
    <w:abstractNumId w:val="19"/>
  </w:num>
  <w:num w:numId="12" w16cid:durableId="1039670718">
    <w:abstractNumId w:val="36"/>
  </w:num>
  <w:num w:numId="13" w16cid:durableId="443231750">
    <w:abstractNumId w:val="31"/>
  </w:num>
  <w:num w:numId="14" w16cid:durableId="708578161">
    <w:abstractNumId w:val="11"/>
  </w:num>
  <w:num w:numId="15" w16cid:durableId="1014382133">
    <w:abstractNumId w:val="25"/>
  </w:num>
  <w:num w:numId="16" w16cid:durableId="846402235">
    <w:abstractNumId w:val="23"/>
  </w:num>
  <w:num w:numId="17" w16cid:durableId="1434016622">
    <w:abstractNumId w:val="33"/>
  </w:num>
  <w:num w:numId="18" w16cid:durableId="274102336">
    <w:abstractNumId w:val="6"/>
  </w:num>
  <w:num w:numId="19" w16cid:durableId="252515278">
    <w:abstractNumId w:val="7"/>
  </w:num>
  <w:num w:numId="20" w16cid:durableId="107505130">
    <w:abstractNumId w:val="10"/>
  </w:num>
  <w:num w:numId="21" w16cid:durableId="1612592359">
    <w:abstractNumId w:val="26"/>
  </w:num>
  <w:num w:numId="22" w16cid:durableId="1597981782">
    <w:abstractNumId w:val="16"/>
  </w:num>
  <w:num w:numId="23" w16cid:durableId="814419909">
    <w:abstractNumId w:val="24"/>
  </w:num>
  <w:num w:numId="24" w16cid:durableId="1162575543">
    <w:abstractNumId w:val="12"/>
  </w:num>
  <w:num w:numId="25" w16cid:durableId="821311572">
    <w:abstractNumId w:val="17"/>
  </w:num>
  <w:num w:numId="26" w16cid:durableId="791362530">
    <w:abstractNumId w:val="14"/>
  </w:num>
  <w:num w:numId="27" w16cid:durableId="1176457516">
    <w:abstractNumId w:val="29"/>
  </w:num>
  <w:num w:numId="28" w16cid:durableId="885601070">
    <w:abstractNumId w:val="22"/>
  </w:num>
  <w:num w:numId="29" w16cid:durableId="163936913">
    <w:abstractNumId w:val="34"/>
  </w:num>
  <w:num w:numId="30" w16cid:durableId="1870994990">
    <w:abstractNumId w:val="8"/>
  </w:num>
  <w:num w:numId="31" w16cid:durableId="282923627">
    <w:abstractNumId w:val="27"/>
  </w:num>
  <w:num w:numId="32" w16cid:durableId="56781291">
    <w:abstractNumId w:val="21"/>
  </w:num>
  <w:num w:numId="33" w16cid:durableId="1369181294">
    <w:abstractNumId w:val="43"/>
  </w:num>
  <w:num w:numId="34" w16cid:durableId="404106149">
    <w:abstractNumId w:val="9"/>
  </w:num>
  <w:num w:numId="35" w16cid:durableId="1640723257">
    <w:abstractNumId w:val="13"/>
  </w:num>
  <w:num w:numId="36" w16cid:durableId="857474844">
    <w:abstractNumId w:val="38"/>
  </w:num>
  <w:num w:numId="37" w16cid:durableId="1073969845">
    <w:abstractNumId w:val="30"/>
  </w:num>
  <w:num w:numId="38" w16cid:durableId="1103912812">
    <w:abstractNumId w:val="37"/>
  </w:num>
  <w:num w:numId="39" w16cid:durableId="1749383086">
    <w:abstractNumId w:val="15"/>
  </w:num>
  <w:num w:numId="40" w16cid:durableId="819424954">
    <w:abstractNumId w:val="20"/>
  </w:num>
  <w:num w:numId="41" w16cid:durableId="1666474929">
    <w:abstractNumId w:val="32"/>
  </w:num>
  <w:num w:numId="42" w16cid:durableId="233246925">
    <w:abstractNumId w:val="42"/>
  </w:num>
  <w:num w:numId="43" w16cid:durableId="1141579316">
    <w:abstractNumId w:val="39"/>
    <w:lvlOverride w:ilvl="0">
      <w:startOverride w:val="1"/>
    </w:lvlOverride>
  </w:num>
  <w:num w:numId="44" w16cid:durableId="1411191680">
    <w:abstractNumId w:val="3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9B7"/>
    <w:rsid w:val="00011DF7"/>
    <w:rsid w:val="00014A74"/>
    <w:rsid w:val="0001511C"/>
    <w:rsid w:val="0001632B"/>
    <w:rsid w:val="00017BD2"/>
    <w:rsid w:val="000239C2"/>
    <w:rsid w:val="000250BD"/>
    <w:rsid w:val="000251D9"/>
    <w:rsid w:val="00033E59"/>
    <w:rsid w:val="00034616"/>
    <w:rsid w:val="000346C8"/>
    <w:rsid w:val="0003535D"/>
    <w:rsid w:val="00037AD6"/>
    <w:rsid w:val="000418B4"/>
    <w:rsid w:val="00043310"/>
    <w:rsid w:val="00046593"/>
    <w:rsid w:val="00053327"/>
    <w:rsid w:val="0006063C"/>
    <w:rsid w:val="000611EA"/>
    <w:rsid w:val="0006510C"/>
    <w:rsid w:val="00080887"/>
    <w:rsid w:val="000A1646"/>
    <w:rsid w:val="000A3883"/>
    <w:rsid w:val="000B1252"/>
    <w:rsid w:val="000B7C97"/>
    <w:rsid w:val="000C3D28"/>
    <w:rsid w:val="000C6B28"/>
    <w:rsid w:val="000D4FA0"/>
    <w:rsid w:val="000E2BAE"/>
    <w:rsid w:val="000E43FC"/>
    <w:rsid w:val="000F3BA1"/>
    <w:rsid w:val="000F4FCF"/>
    <w:rsid w:val="000F7A15"/>
    <w:rsid w:val="00105876"/>
    <w:rsid w:val="00114A74"/>
    <w:rsid w:val="00115D80"/>
    <w:rsid w:val="0011681D"/>
    <w:rsid w:val="00121B65"/>
    <w:rsid w:val="001445F7"/>
    <w:rsid w:val="001447AA"/>
    <w:rsid w:val="0015074B"/>
    <w:rsid w:val="0015543F"/>
    <w:rsid w:val="00170C40"/>
    <w:rsid w:val="0017179D"/>
    <w:rsid w:val="00174B70"/>
    <w:rsid w:val="00191274"/>
    <w:rsid w:val="001A42B8"/>
    <w:rsid w:val="001B333B"/>
    <w:rsid w:val="001B6790"/>
    <w:rsid w:val="001D7033"/>
    <w:rsid w:val="001E3CB8"/>
    <w:rsid w:val="001F5A32"/>
    <w:rsid w:val="00202988"/>
    <w:rsid w:val="002208CA"/>
    <w:rsid w:val="00230E16"/>
    <w:rsid w:val="002348B4"/>
    <w:rsid w:val="00243CE8"/>
    <w:rsid w:val="00243E74"/>
    <w:rsid w:val="00251054"/>
    <w:rsid w:val="00253286"/>
    <w:rsid w:val="0025394B"/>
    <w:rsid w:val="0026588C"/>
    <w:rsid w:val="00265927"/>
    <w:rsid w:val="0027650C"/>
    <w:rsid w:val="00276816"/>
    <w:rsid w:val="0028679B"/>
    <w:rsid w:val="002938F7"/>
    <w:rsid w:val="002941E9"/>
    <w:rsid w:val="00294B6F"/>
    <w:rsid w:val="0029639D"/>
    <w:rsid w:val="002A463B"/>
    <w:rsid w:val="002A7BD8"/>
    <w:rsid w:val="002B4A35"/>
    <w:rsid w:val="002B4FAC"/>
    <w:rsid w:val="002B7B6E"/>
    <w:rsid w:val="002C2E0E"/>
    <w:rsid w:val="002C4BB3"/>
    <w:rsid w:val="002E68D1"/>
    <w:rsid w:val="002F0BE3"/>
    <w:rsid w:val="002F1BA9"/>
    <w:rsid w:val="002F2C6B"/>
    <w:rsid w:val="002F6037"/>
    <w:rsid w:val="00315E79"/>
    <w:rsid w:val="00325C24"/>
    <w:rsid w:val="00326F90"/>
    <w:rsid w:val="00327082"/>
    <w:rsid w:val="0033017D"/>
    <w:rsid w:val="0033276E"/>
    <w:rsid w:val="00333A94"/>
    <w:rsid w:val="00340B2E"/>
    <w:rsid w:val="00340D53"/>
    <w:rsid w:val="003426AA"/>
    <w:rsid w:val="0034661F"/>
    <w:rsid w:val="003549A0"/>
    <w:rsid w:val="00354F45"/>
    <w:rsid w:val="00374D97"/>
    <w:rsid w:val="003752F0"/>
    <w:rsid w:val="00382E6E"/>
    <w:rsid w:val="0038310E"/>
    <w:rsid w:val="00384BA1"/>
    <w:rsid w:val="0038508E"/>
    <w:rsid w:val="00386D84"/>
    <w:rsid w:val="0039211A"/>
    <w:rsid w:val="00392B1C"/>
    <w:rsid w:val="003939C5"/>
    <w:rsid w:val="003A724E"/>
    <w:rsid w:val="003C0DDB"/>
    <w:rsid w:val="003C16D1"/>
    <w:rsid w:val="003C6289"/>
    <w:rsid w:val="003E3B69"/>
    <w:rsid w:val="003E67A4"/>
    <w:rsid w:val="003F2780"/>
    <w:rsid w:val="003F2862"/>
    <w:rsid w:val="0040080D"/>
    <w:rsid w:val="004144EA"/>
    <w:rsid w:val="004176A0"/>
    <w:rsid w:val="004304E4"/>
    <w:rsid w:val="00430703"/>
    <w:rsid w:val="004350CD"/>
    <w:rsid w:val="004370D7"/>
    <w:rsid w:val="00451DED"/>
    <w:rsid w:val="00452E4C"/>
    <w:rsid w:val="0046002D"/>
    <w:rsid w:val="00463BB1"/>
    <w:rsid w:val="004720D5"/>
    <w:rsid w:val="00475665"/>
    <w:rsid w:val="00477F1C"/>
    <w:rsid w:val="00486BE0"/>
    <w:rsid w:val="00491A3F"/>
    <w:rsid w:val="004938DD"/>
    <w:rsid w:val="004957E4"/>
    <w:rsid w:val="00496D3A"/>
    <w:rsid w:val="004A0CAA"/>
    <w:rsid w:val="004A1195"/>
    <w:rsid w:val="004B17AD"/>
    <w:rsid w:val="004E1C6F"/>
    <w:rsid w:val="004E3C19"/>
    <w:rsid w:val="004F1260"/>
    <w:rsid w:val="004F50DC"/>
    <w:rsid w:val="005011F5"/>
    <w:rsid w:val="005064CB"/>
    <w:rsid w:val="00545514"/>
    <w:rsid w:val="00547389"/>
    <w:rsid w:val="00560C97"/>
    <w:rsid w:val="00567796"/>
    <w:rsid w:val="00570CEB"/>
    <w:rsid w:val="00572C70"/>
    <w:rsid w:val="00592F64"/>
    <w:rsid w:val="00593FF0"/>
    <w:rsid w:val="005A162E"/>
    <w:rsid w:val="005A5054"/>
    <w:rsid w:val="005A5381"/>
    <w:rsid w:val="005A5777"/>
    <w:rsid w:val="005A58FE"/>
    <w:rsid w:val="005A7FF1"/>
    <w:rsid w:val="005B0A7E"/>
    <w:rsid w:val="005B478B"/>
    <w:rsid w:val="005B7ED0"/>
    <w:rsid w:val="005C41E4"/>
    <w:rsid w:val="005D1F20"/>
    <w:rsid w:val="005D204C"/>
    <w:rsid w:val="005E2AD4"/>
    <w:rsid w:val="005E4A18"/>
    <w:rsid w:val="005E57E2"/>
    <w:rsid w:val="005F5FB5"/>
    <w:rsid w:val="00601CC1"/>
    <w:rsid w:val="0060267E"/>
    <w:rsid w:val="00604BC8"/>
    <w:rsid w:val="0060587C"/>
    <w:rsid w:val="0061353C"/>
    <w:rsid w:val="00621E6F"/>
    <w:rsid w:val="00627A66"/>
    <w:rsid w:val="006406F2"/>
    <w:rsid w:val="006424EE"/>
    <w:rsid w:val="0064665B"/>
    <w:rsid w:val="00651112"/>
    <w:rsid w:val="00652839"/>
    <w:rsid w:val="00655729"/>
    <w:rsid w:val="0065578A"/>
    <w:rsid w:val="00670520"/>
    <w:rsid w:val="006714D6"/>
    <w:rsid w:val="00697883"/>
    <w:rsid w:val="006A2C67"/>
    <w:rsid w:val="006A6976"/>
    <w:rsid w:val="006A7623"/>
    <w:rsid w:val="006B4A0E"/>
    <w:rsid w:val="006B4CB5"/>
    <w:rsid w:val="006D211A"/>
    <w:rsid w:val="006E20B7"/>
    <w:rsid w:val="006E2B74"/>
    <w:rsid w:val="006E3904"/>
    <w:rsid w:val="006F5EA1"/>
    <w:rsid w:val="006F68B4"/>
    <w:rsid w:val="0070437F"/>
    <w:rsid w:val="00712912"/>
    <w:rsid w:val="00722590"/>
    <w:rsid w:val="00723826"/>
    <w:rsid w:val="0073627D"/>
    <w:rsid w:val="00742537"/>
    <w:rsid w:val="00750CAB"/>
    <w:rsid w:val="0075281B"/>
    <w:rsid w:val="00755553"/>
    <w:rsid w:val="00763B9A"/>
    <w:rsid w:val="007714EE"/>
    <w:rsid w:val="00776A3D"/>
    <w:rsid w:val="00785E32"/>
    <w:rsid w:val="007918A1"/>
    <w:rsid w:val="00793CA2"/>
    <w:rsid w:val="0079777A"/>
    <w:rsid w:val="007A4269"/>
    <w:rsid w:val="007A7EF8"/>
    <w:rsid w:val="007B3B6A"/>
    <w:rsid w:val="007B5719"/>
    <w:rsid w:val="007C0230"/>
    <w:rsid w:val="007C7382"/>
    <w:rsid w:val="007D154B"/>
    <w:rsid w:val="007D3CE7"/>
    <w:rsid w:val="007E7B42"/>
    <w:rsid w:val="007F3F8A"/>
    <w:rsid w:val="007F645B"/>
    <w:rsid w:val="008016FC"/>
    <w:rsid w:val="00806C01"/>
    <w:rsid w:val="00825FC6"/>
    <w:rsid w:val="0082749C"/>
    <w:rsid w:val="00852699"/>
    <w:rsid w:val="00866EC7"/>
    <w:rsid w:val="0087386A"/>
    <w:rsid w:val="008766D4"/>
    <w:rsid w:val="00880D90"/>
    <w:rsid w:val="00883EEE"/>
    <w:rsid w:val="008B41DB"/>
    <w:rsid w:val="008B6D0C"/>
    <w:rsid w:val="008C160F"/>
    <w:rsid w:val="008C2834"/>
    <w:rsid w:val="008C3D74"/>
    <w:rsid w:val="008D2543"/>
    <w:rsid w:val="008D2E39"/>
    <w:rsid w:val="008E3DDC"/>
    <w:rsid w:val="008F2F37"/>
    <w:rsid w:val="008F37D0"/>
    <w:rsid w:val="008F58C0"/>
    <w:rsid w:val="008F656F"/>
    <w:rsid w:val="00913D62"/>
    <w:rsid w:val="00913F6E"/>
    <w:rsid w:val="00921088"/>
    <w:rsid w:val="009220C9"/>
    <w:rsid w:val="00937385"/>
    <w:rsid w:val="009440EC"/>
    <w:rsid w:val="009443EA"/>
    <w:rsid w:val="009456C0"/>
    <w:rsid w:val="009508AE"/>
    <w:rsid w:val="009511A6"/>
    <w:rsid w:val="00954048"/>
    <w:rsid w:val="00957519"/>
    <w:rsid w:val="00957B3D"/>
    <w:rsid w:val="00963F53"/>
    <w:rsid w:val="009666DC"/>
    <w:rsid w:val="00966DDA"/>
    <w:rsid w:val="00990A96"/>
    <w:rsid w:val="009A3498"/>
    <w:rsid w:val="009A3DBA"/>
    <w:rsid w:val="009B218E"/>
    <w:rsid w:val="009D6BB5"/>
    <w:rsid w:val="009E104D"/>
    <w:rsid w:val="009E1167"/>
    <w:rsid w:val="009F55E0"/>
    <w:rsid w:val="00A03023"/>
    <w:rsid w:val="00A10FCD"/>
    <w:rsid w:val="00A1565A"/>
    <w:rsid w:val="00A165BA"/>
    <w:rsid w:val="00A2390A"/>
    <w:rsid w:val="00A36000"/>
    <w:rsid w:val="00A44371"/>
    <w:rsid w:val="00A44A53"/>
    <w:rsid w:val="00A6094A"/>
    <w:rsid w:val="00A639DF"/>
    <w:rsid w:val="00A7433F"/>
    <w:rsid w:val="00A80041"/>
    <w:rsid w:val="00A856A7"/>
    <w:rsid w:val="00A945B1"/>
    <w:rsid w:val="00A962D9"/>
    <w:rsid w:val="00AA1D8D"/>
    <w:rsid w:val="00AB1E8A"/>
    <w:rsid w:val="00AB612D"/>
    <w:rsid w:val="00AC14AC"/>
    <w:rsid w:val="00AD04F4"/>
    <w:rsid w:val="00AD08D1"/>
    <w:rsid w:val="00AD1A79"/>
    <w:rsid w:val="00AD5291"/>
    <w:rsid w:val="00AE26A2"/>
    <w:rsid w:val="00AF0AD0"/>
    <w:rsid w:val="00B0463F"/>
    <w:rsid w:val="00B048FC"/>
    <w:rsid w:val="00B1245E"/>
    <w:rsid w:val="00B1256D"/>
    <w:rsid w:val="00B15541"/>
    <w:rsid w:val="00B31DFF"/>
    <w:rsid w:val="00B320F4"/>
    <w:rsid w:val="00B47730"/>
    <w:rsid w:val="00B50244"/>
    <w:rsid w:val="00B5370B"/>
    <w:rsid w:val="00B5507C"/>
    <w:rsid w:val="00B63C17"/>
    <w:rsid w:val="00B67DEF"/>
    <w:rsid w:val="00B81C9D"/>
    <w:rsid w:val="00B85FF0"/>
    <w:rsid w:val="00B86E66"/>
    <w:rsid w:val="00BA2370"/>
    <w:rsid w:val="00BB10BD"/>
    <w:rsid w:val="00BB4343"/>
    <w:rsid w:val="00BC3911"/>
    <w:rsid w:val="00BE08FE"/>
    <w:rsid w:val="00BE5776"/>
    <w:rsid w:val="00BF4C96"/>
    <w:rsid w:val="00BF6AF4"/>
    <w:rsid w:val="00BF6B11"/>
    <w:rsid w:val="00C0388E"/>
    <w:rsid w:val="00C11CC5"/>
    <w:rsid w:val="00C24038"/>
    <w:rsid w:val="00C2550E"/>
    <w:rsid w:val="00C3219B"/>
    <w:rsid w:val="00C3331D"/>
    <w:rsid w:val="00C36AAC"/>
    <w:rsid w:val="00C37AEB"/>
    <w:rsid w:val="00C43452"/>
    <w:rsid w:val="00C43B13"/>
    <w:rsid w:val="00C44795"/>
    <w:rsid w:val="00C654E7"/>
    <w:rsid w:val="00C72B7A"/>
    <w:rsid w:val="00C8226F"/>
    <w:rsid w:val="00C822E0"/>
    <w:rsid w:val="00C846A6"/>
    <w:rsid w:val="00CA2503"/>
    <w:rsid w:val="00CA29FD"/>
    <w:rsid w:val="00CA5796"/>
    <w:rsid w:val="00CA5D20"/>
    <w:rsid w:val="00CA715B"/>
    <w:rsid w:val="00CB0664"/>
    <w:rsid w:val="00CB56B5"/>
    <w:rsid w:val="00CC7508"/>
    <w:rsid w:val="00CE53B2"/>
    <w:rsid w:val="00CE7183"/>
    <w:rsid w:val="00CF1102"/>
    <w:rsid w:val="00CF3523"/>
    <w:rsid w:val="00CF3EBB"/>
    <w:rsid w:val="00D02C79"/>
    <w:rsid w:val="00D02DE6"/>
    <w:rsid w:val="00D06329"/>
    <w:rsid w:val="00D2516A"/>
    <w:rsid w:val="00D3014E"/>
    <w:rsid w:val="00D362FE"/>
    <w:rsid w:val="00D43CC5"/>
    <w:rsid w:val="00D46C6E"/>
    <w:rsid w:val="00D56831"/>
    <w:rsid w:val="00D72DE6"/>
    <w:rsid w:val="00D7649E"/>
    <w:rsid w:val="00D76871"/>
    <w:rsid w:val="00D769BB"/>
    <w:rsid w:val="00D81A1F"/>
    <w:rsid w:val="00D82DF8"/>
    <w:rsid w:val="00D85464"/>
    <w:rsid w:val="00D96C0C"/>
    <w:rsid w:val="00DB3BD6"/>
    <w:rsid w:val="00DC402F"/>
    <w:rsid w:val="00DD055A"/>
    <w:rsid w:val="00DD16DA"/>
    <w:rsid w:val="00DD3D45"/>
    <w:rsid w:val="00DD5219"/>
    <w:rsid w:val="00DE304A"/>
    <w:rsid w:val="00DE767E"/>
    <w:rsid w:val="00DF0403"/>
    <w:rsid w:val="00E00C65"/>
    <w:rsid w:val="00E02AB6"/>
    <w:rsid w:val="00E16888"/>
    <w:rsid w:val="00E25E9B"/>
    <w:rsid w:val="00E271C0"/>
    <w:rsid w:val="00E40764"/>
    <w:rsid w:val="00E43E85"/>
    <w:rsid w:val="00E527BE"/>
    <w:rsid w:val="00E54584"/>
    <w:rsid w:val="00E545B8"/>
    <w:rsid w:val="00E54B6A"/>
    <w:rsid w:val="00E62925"/>
    <w:rsid w:val="00E67DB8"/>
    <w:rsid w:val="00E67FA4"/>
    <w:rsid w:val="00E7306B"/>
    <w:rsid w:val="00E74279"/>
    <w:rsid w:val="00E76039"/>
    <w:rsid w:val="00E76BA0"/>
    <w:rsid w:val="00E80030"/>
    <w:rsid w:val="00E84A7C"/>
    <w:rsid w:val="00E858D4"/>
    <w:rsid w:val="00E915A0"/>
    <w:rsid w:val="00EA0F77"/>
    <w:rsid w:val="00EA4C0F"/>
    <w:rsid w:val="00EC09CD"/>
    <w:rsid w:val="00EC1FA6"/>
    <w:rsid w:val="00EC4E4C"/>
    <w:rsid w:val="00ED59CE"/>
    <w:rsid w:val="00ED7110"/>
    <w:rsid w:val="00EE4CC6"/>
    <w:rsid w:val="00EE59CA"/>
    <w:rsid w:val="00EF0E55"/>
    <w:rsid w:val="00EF233B"/>
    <w:rsid w:val="00EF401C"/>
    <w:rsid w:val="00EF570A"/>
    <w:rsid w:val="00F11497"/>
    <w:rsid w:val="00F1359F"/>
    <w:rsid w:val="00F135D5"/>
    <w:rsid w:val="00F23D50"/>
    <w:rsid w:val="00F2675E"/>
    <w:rsid w:val="00F342E1"/>
    <w:rsid w:val="00F44264"/>
    <w:rsid w:val="00F47400"/>
    <w:rsid w:val="00F47C84"/>
    <w:rsid w:val="00F51A67"/>
    <w:rsid w:val="00F56CB4"/>
    <w:rsid w:val="00F77E84"/>
    <w:rsid w:val="00F87A3A"/>
    <w:rsid w:val="00F87ED0"/>
    <w:rsid w:val="00F944C9"/>
    <w:rsid w:val="00F962E5"/>
    <w:rsid w:val="00FA6F3F"/>
    <w:rsid w:val="00FB098A"/>
    <w:rsid w:val="00FB53A9"/>
    <w:rsid w:val="00FC0097"/>
    <w:rsid w:val="00FC1A4E"/>
    <w:rsid w:val="00FC619E"/>
    <w:rsid w:val="00FC693F"/>
    <w:rsid w:val="00FC7738"/>
    <w:rsid w:val="00FC7E7D"/>
    <w:rsid w:val="00FD06E0"/>
    <w:rsid w:val="00FD4812"/>
    <w:rsid w:val="00FD4EE2"/>
    <w:rsid w:val="00FE6DEA"/>
    <w:rsid w:val="00FE6FA9"/>
    <w:rsid w:val="00FF17FE"/>
    <w:rsid w:val="00FF58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BC40C2"/>
  <w14:defaultImageDpi w14:val="300"/>
  <w15:docId w15:val="{B9B8D8FF-9777-43AF-AA9A-1374B175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Montserrat" w:hAnsi="Montserrat"/>
      <w:sz w:val="19"/>
    </w:rPr>
  </w:style>
  <w:style w:type="paragraph" w:styleId="Ttulo1">
    <w:name w:val="heading 1"/>
    <w:basedOn w:val="Normal"/>
    <w:next w:val="Normal"/>
    <w:link w:val="Ttulo1Car"/>
    <w:uiPriority w:val="9"/>
    <w:qFormat/>
    <w:rsid w:val="00FC693F"/>
    <w:pPr>
      <w:keepNext/>
      <w:keepLines/>
      <w:pBdr>
        <w:bottom w:val="single" w:sz="24" w:space="6" w:color="013396"/>
      </w:pBdr>
      <w:spacing w:before="360"/>
      <w:outlineLvl w:val="0"/>
    </w:pPr>
    <w:rPr>
      <w:rFonts w:eastAsiaTheme="majorEastAsia" w:cstheme="majorBidi"/>
      <w:b/>
      <w:bCs/>
      <w:color w:val="013396"/>
      <w:sz w:val="32"/>
      <w:szCs w:val="32"/>
    </w:rPr>
  </w:style>
  <w:style w:type="paragraph" w:styleId="Ttulo2">
    <w:name w:val="heading 2"/>
    <w:basedOn w:val="Normal"/>
    <w:next w:val="Normal"/>
    <w:link w:val="Ttulo2Car"/>
    <w:uiPriority w:val="9"/>
    <w:unhideWhenUsed/>
    <w:qFormat/>
    <w:rsid w:val="00FC693F"/>
    <w:pPr>
      <w:keepNext/>
      <w:keepLines/>
      <w:pBdr>
        <w:left w:val="single" w:sz="48" w:space="8" w:color="FFAF00"/>
      </w:pBdr>
      <w:shd w:val="clear" w:color="auto" w:fill="013396"/>
      <w:spacing w:before="280" w:after="140"/>
      <w:ind w:left="180"/>
      <w:outlineLvl w:val="1"/>
    </w:pPr>
    <w:rPr>
      <w:rFonts w:eastAsiaTheme="majorEastAsia" w:cstheme="majorBidi"/>
      <w:b/>
      <w:bCs/>
      <w:color w:val="FFFFFF"/>
      <w:sz w:val="22"/>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eastAsiaTheme="majorEastAsia" w:cstheme="majorBidi"/>
      <w:b/>
      <w:bCs/>
      <w:color w:val="013396"/>
      <w:sz w:val="2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eastAsiaTheme="majorEastAsia" w:cstheme="majorBidi"/>
      <w:b/>
      <w:bCs/>
      <w:i/>
      <w:iCs/>
      <w:color w:val="013396"/>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eastAsiaTheme="majorEastAsia" w:cstheme="majorBidi"/>
      <w:color w:val="013396"/>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eastAsiaTheme="majorEastAsia"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Montserrat" w:eastAsiaTheme="majorEastAsia" w:hAnsi="Montserrat" w:cstheme="majorBidi"/>
      <w:b/>
      <w:bCs/>
      <w:color w:val="013396"/>
      <w:sz w:val="28"/>
      <w:szCs w:val="28"/>
    </w:rPr>
  </w:style>
  <w:style w:type="character" w:customStyle="1" w:styleId="Ttulo2Car">
    <w:name w:val="Título 2 Car"/>
    <w:basedOn w:val="Fuentedeprrafopredeter"/>
    <w:link w:val="Ttulo2"/>
    <w:uiPriority w:val="9"/>
    <w:rsid w:val="00FC693F"/>
    <w:rPr>
      <w:rFonts w:ascii="Montserrat" w:eastAsiaTheme="majorEastAsia" w:hAnsi="Montserrat" w:cstheme="majorBidi"/>
      <w:b/>
      <w:bCs/>
      <w:color w:val="013396"/>
      <w:sz w:val="26"/>
      <w:szCs w:val="26"/>
    </w:rPr>
  </w:style>
  <w:style w:type="character" w:customStyle="1" w:styleId="Ttulo3Car">
    <w:name w:val="Título 3 Car"/>
    <w:basedOn w:val="Fuentedeprrafopredeter"/>
    <w:link w:val="Ttulo3"/>
    <w:uiPriority w:val="9"/>
    <w:rsid w:val="00FC693F"/>
    <w:rPr>
      <w:rFonts w:ascii="Montserrat" w:eastAsiaTheme="majorEastAsia" w:hAnsi="Montserrat" w:cstheme="majorBidi"/>
      <w:b/>
      <w:bCs/>
      <w:color w:val="013396"/>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40"/>
      <w:szCs w:val="52"/>
    </w:rPr>
  </w:style>
  <w:style w:type="character" w:customStyle="1" w:styleId="TtuloCar">
    <w:name w:val="Título Car"/>
    <w:basedOn w:val="Fuentedeprrafopredeter"/>
    <w:link w:val="Ttulo"/>
    <w:uiPriority w:val="10"/>
    <w:rsid w:val="00FC693F"/>
    <w:rPr>
      <w:rFonts w:ascii="Montserrat" w:eastAsiaTheme="majorEastAsia" w:hAnsi="Montserrat"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eastAsiaTheme="majorEastAsia" w:cstheme="majorBidi"/>
      <w:i/>
      <w:iCs/>
      <w:color w:val="013396"/>
      <w:spacing w:val="15"/>
      <w:sz w:val="24"/>
      <w:szCs w:val="24"/>
    </w:rPr>
  </w:style>
  <w:style w:type="character" w:customStyle="1" w:styleId="SubttuloCar">
    <w:name w:val="Subtítulo Car"/>
    <w:basedOn w:val="Fuentedeprrafopredeter"/>
    <w:link w:val="Subttulo"/>
    <w:uiPriority w:val="11"/>
    <w:rsid w:val="00FC693F"/>
    <w:rPr>
      <w:rFonts w:ascii="Montserrat" w:eastAsiaTheme="majorEastAsia" w:hAnsi="Montserrat" w:cstheme="majorBidi"/>
      <w:i/>
      <w:iCs/>
      <w:color w:val="013396"/>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Montserrat" w:eastAsiaTheme="majorEastAsia" w:hAnsi="Montserrat" w:cstheme="majorBidi"/>
      <w:b/>
      <w:bCs/>
      <w:i/>
      <w:iCs/>
      <w:color w:val="013396"/>
    </w:rPr>
  </w:style>
  <w:style w:type="character" w:customStyle="1" w:styleId="Ttulo5Car">
    <w:name w:val="Título 5 Car"/>
    <w:basedOn w:val="Fuentedeprrafopredeter"/>
    <w:link w:val="Ttulo5"/>
    <w:uiPriority w:val="9"/>
    <w:semiHidden/>
    <w:rsid w:val="00FC693F"/>
    <w:rPr>
      <w:rFonts w:ascii="Montserrat" w:eastAsiaTheme="majorEastAsia" w:hAnsi="Montserrat"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Montserrat" w:eastAsiaTheme="majorEastAsia" w:hAnsi="Montserrat"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Montserrat" w:eastAsiaTheme="majorEastAsia" w:hAnsi="Montserrat"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Montserrat" w:eastAsiaTheme="majorEastAsia" w:hAnsi="Montserrat" w:cstheme="majorBidi"/>
      <w:color w:val="013396"/>
      <w:sz w:val="20"/>
      <w:szCs w:val="20"/>
    </w:rPr>
  </w:style>
  <w:style w:type="character" w:customStyle="1" w:styleId="Ttulo9Car">
    <w:name w:val="Título 9 Car"/>
    <w:basedOn w:val="Fuentedeprrafopredeter"/>
    <w:link w:val="Ttulo9"/>
    <w:uiPriority w:val="9"/>
    <w:semiHidden/>
    <w:rsid w:val="00FC693F"/>
    <w:rPr>
      <w:rFonts w:ascii="Montserrat" w:eastAsiaTheme="majorEastAsia" w:hAnsi="Montserrat"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013396"/>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013396"/>
    </w:rPr>
  </w:style>
  <w:style w:type="character" w:customStyle="1" w:styleId="CitadestacadaCar">
    <w:name w:val="Cita destacada Car"/>
    <w:basedOn w:val="Fuentedeprrafopredeter"/>
    <w:link w:val="Citadestacada"/>
    <w:uiPriority w:val="30"/>
    <w:rsid w:val="00FC693F"/>
    <w:rPr>
      <w:b/>
      <w:bCs/>
      <w:i/>
      <w:iCs/>
      <w:color w:val="013396"/>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013396"/>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F2CF85"/>
        <w:left w:val="single" w:sz="4" w:space="0" w:color="F2CF85"/>
        <w:bottom w:val="single" w:sz="4" w:space="0" w:color="F2CF85"/>
        <w:right w:val="single" w:sz="4" w:space="0" w:color="F2CF85"/>
        <w:insideH w:val="single" w:sz="4" w:space="0" w:color="F2CF85"/>
        <w:insideV w:val="single" w:sz="4" w:space="0" w:color="F2CF85"/>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013396"/>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013396"/>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Bernard MT Condensed" w:eastAsiaTheme="majorEastAsia" w:hAnsi="Bernard MT Condensed"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Bernard MT Condensed" w:eastAsiaTheme="majorEastAsia" w:hAnsi="Bernard MT Condensed"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Bernard MT Condensed" w:eastAsiaTheme="majorEastAsia" w:hAnsi="Bernard MT Condensed" w:cstheme="majorBidi"/>
        <w:b/>
        <w:bCs/>
      </w:rPr>
    </w:tblStylePr>
    <w:tblStylePr w:type="lastCol">
      <w:rPr>
        <w:rFonts w:ascii="Bernard MT Condensed" w:eastAsiaTheme="majorEastAsia" w:hAnsi="Bernard MT Condensed"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Bernard MT Condensed" w:eastAsiaTheme="majorEastAsia" w:hAnsi="Bernard MT Condensed"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Bernard MT Condensed" w:eastAsiaTheme="majorEastAsia" w:hAnsi="Bernard MT Condensed"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Bernard MT Condensed" w:eastAsiaTheme="majorEastAsia" w:hAnsi="Bernard MT Condensed" w:cstheme="majorBidi"/>
        <w:b/>
        <w:bCs/>
      </w:rPr>
    </w:tblStylePr>
    <w:tblStylePr w:type="lastCol">
      <w:rPr>
        <w:rFonts w:ascii="Bernard MT Condensed" w:eastAsiaTheme="majorEastAsia" w:hAnsi="Bernard MT Condensed"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Bernard MT Condensed" w:eastAsiaTheme="majorEastAsia" w:hAnsi="Bernard MT Condensed"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Bernard MT Condensed" w:eastAsiaTheme="majorEastAsia" w:hAnsi="Bernard MT Condensed"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Bernard MT Condensed" w:eastAsiaTheme="majorEastAsia" w:hAnsi="Bernard MT Condensed" w:cstheme="majorBidi"/>
        <w:b/>
        <w:bCs/>
      </w:rPr>
    </w:tblStylePr>
    <w:tblStylePr w:type="lastCol">
      <w:rPr>
        <w:rFonts w:ascii="Bernard MT Condensed" w:eastAsiaTheme="majorEastAsia" w:hAnsi="Bernard MT Condensed"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Bernard MT Condensed" w:eastAsiaTheme="majorEastAsia" w:hAnsi="Bernard MT Condensed"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Bernard MT Condensed" w:eastAsiaTheme="majorEastAsia" w:hAnsi="Bernard MT Condensed"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Bernard MT Condensed" w:eastAsiaTheme="majorEastAsia" w:hAnsi="Bernard MT Condensed" w:cstheme="majorBidi"/>
        <w:b/>
        <w:bCs/>
      </w:rPr>
    </w:tblStylePr>
    <w:tblStylePr w:type="lastCol">
      <w:rPr>
        <w:rFonts w:ascii="Bernard MT Condensed" w:eastAsiaTheme="majorEastAsia" w:hAnsi="Bernard MT Condensed"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Bernard MT Condensed" w:eastAsiaTheme="majorEastAsia" w:hAnsi="Bernard MT Condensed"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Bernard MT Condensed" w:eastAsiaTheme="majorEastAsia" w:hAnsi="Bernard MT Condensed"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Bernard MT Condensed" w:eastAsiaTheme="majorEastAsia" w:hAnsi="Bernard MT Condensed" w:cstheme="majorBidi"/>
        <w:b/>
        <w:bCs/>
      </w:rPr>
    </w:tblStylePr>
    <w:tblStylePr w:type="lastCol">
      <w:rPr>
        <w:rFonts w:ascii="Bernard MT Condensed" w:eastAsiaTheme="majorEastAsia" w:hAnsi="Bernard MT Condensed"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Bernard MT Condensed" w:eastAsiaTheme="majorEastAsia" w:hAnsi="Bernard MT Condensed"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Bernard MT Condensed" w:eastAsiaTheme="majorEastAsia" w:hAnsi="Bernard MT Condensed"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Bernard MT Condensed" w:eastAsiaTheme="majorEastAsia" w:hAnsi="Bernard MT Condensed" w:cstheme="majorBidi"/>
        <w:b/>
        <w:bCs/>
      </w:rPr>
    </w:tblStylePr>
    <w:tblStylePr w:type="lastCol">
      <w:rPr>
        <w:rFonts w:ascii="Bernard MT Condensed" w:eastAsiaTheme="majorEastAsia" w:hAnsi="Bernard MT Condensed"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Bernard MT Condensed" w:eastAsiaTheme="majorEastAsia" w:hAnsi="Bernard MT Condensed"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Bernard MT Condensed" w:eastAsiaTheme="majorEastAsia" w:hAnsi="Bernard MT Condensed"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Bernard MT Condensed" w:eastAsiaTheme="majorEastAsia" w:hAnsi="Bernard MT Condensed" w:cstheme="majorBidi"/>
        <w:b/>
        <w:bCs/>
      </w:rPr>
    </w:tblStylePr>
    <w:tblStylePr w:type="lastCol">
      <w:rPr>
        <w:rFonts w:ascii="Bernard MT Condensed" w:eastAsiaTheme="majorEastAsia" w:hAnsi="Bernard MT Condensed"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Bernard MT Condensed" w:eastAsiaTheme="majorEastAsia" w:hAnsi="Bernard MT Condensed" w:cstheme="majorBidi"/>
      </w:rPr>
      <w:tblPr/>
      <w:tcPr>
        <w:tcBorders>
          <w:top w:val="nil"/>
          <w:bottom w:val="single" w:sz="8" w:space="0" w:color="000000" w:themeColor="text1"/>
        </w:tcBorders>
      </w:tcPr>
    </w:tblStylePr>
    <w:tblStylePr w:type="lastRow">
      <w:rPr>
        <w:b/>
        <w:bCs/>
        <w:color w:val="013396"/>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Bernard MT Condensed" w:eastAsiaTheme="majorEastAsia" w:hAnsi="Bernard MT Condensed" w:cstheme="majorBidi"/>
      </w:rPr>
      <w:tblPr/>
      <w:tcPr>
        <w:tcBorders>
          <w:top w:val="nil"/>
          <w:bottom w:val="single" w:sz="8" w:space="0" w:color="4F81BD" w:themeColor="accent1"/>
        </w:tcBorders>
      </w:tcPr>
    </w:tblStylePr>
    <w:tblStylePr w:type="lastRow">
      <w:rPr>
        <w:b/>
        <w:bCs/>
        <w:color w:val="013396"/>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Bernard MT Condensed" w:eastAsiaTheme="majorEastAsia" w:hAnsi="Bernard MT Condensed" w:cstheme="majorBidi"/>
      </w:rPr>
      <w:tblPr/>
      <w:tcPr>
        <w:tcBorders>
          <w:top w:val="nil"/>
          <w:bottom w:val="single" w:sz="8" w:space="0" w:color="C0504D" w:themeColor="accent2"/>
        </w:tcBorders>
      </w:tcPr>
    </w:tblStylePr>
    <w:tblStylePr w:type="lastRow">
      <w:rPr>
        <w:b/>
        <w:bCs/>
        <w:color w:val="013396"/>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Bernard MT Condensed" w:eastAsiaTheme="majorEastAsia" w:hAnsi="Bernard MT Condensed" w:cstheme="majorBidi"/>
      </w:rPr>
      <w:tblPr/>
      <w:tcPr>
        <w:tcBorders>
          <w:top w:val="nil"/>
          <w:bottom w:val="single" w:sz="8" w:space="0" w:color="9BBB59" w:themeColor="accent3"/>
        </w:tcBorders>
      </w:tcPr>
    </w:tblStylePr>
    <w:tblStylePr w:type="lastRow">
      <w:rPr>
        <w:b/>
        <w:bCs/>
        <w:color w:val="013396"/>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Bernard MT Condensed" w:eastAsiaTheme="majorEastAsia" w:hAnsi="Bernard MT Condensed" w:cstheme="majorBidi"/>
      </w:rPr>
      <w:tblPr/>
      <w:tcPr>
        <w:tcBorders>
          <w:top w:val="nil"/>
          <w:bottom w:val="single" w:sz="8" w:space="0" w:color="8064A2" w:themeColor="accent4"/>
        </w:tcBorders>
      </w:tcPr>
    </w:tblStylePr>
    <w:tblStylePr w:type="lastRow">
      <w:rPr>
        <w:b/>
        <w:bCs/>
        <w:color w:val="013396"/>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Bernard MT Condensed" w:eastAsiaTheme="majorEastAsia" w:hAnsi="Bernard MT Condensed" w:cstheme="majorBidi"/>
      </w:rPr>
      <w:tblPr/>
      <w:tcPr>
        <w:tcBorders>
          <w:top w:val="nil"/>
          <w:bottom w:val="single" w:sz="8" w:space="0" w:color="4BACC6" w:themeColor="accent5"/>
        </w:tcBorders>
      </w:tcPr>
    </w:tblStylePr>
    <w:tblStylePr w:type="lastRow">
      <w:rPr>
        <w:b/>
        <w:bCs/>
        <w:color w:val="013396"/>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Bernard MT Condensed" w:eastAsiaTheme="majorEastAsia" w:hAnsi="Bernard MT Condensed" w:cstheme="majorBidi"/>
      </w:rPr>
      <w:tblPr/>
      <w:tcPr>
        <w:tcBorders>
          <w:top w:val="nil"/>
          <w:bottom w:val="single" w:sz="8" w:space="0" w:color="F79646" w:themeColor="accent6"/>
        </w:tcBorders>
      </w:tcPr>
    </w:tblStylePr>
    <w:tblStylePr w:type="lastRow">
      <w:rPr>
        <w:b/>
        <w:bCs/>
        <w:color w:val="013396"/>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Refdecomentario">
    <w:name w:val="annotation reference"/>
    <w:basedOn w:val="Fuentedeprrafopredeter"/>
    <w:uiPriority w:val="99"/>
    <w:semiHidden/>
    <w:unhideWhenUsed/>
    <w:rsid w:val="000F3BA1"/>
    <w:rPr>
      <w:sz w:val="16"/>
      <w:szCs w:val="16"/>
    </w:rPr>
  </w:style>
  <w:style w:type="paragraph" w:styleId="Textocomentario">
    <w:name w:val="annotation text"/>
    <w:basedOn w:val="Normal"/>
    <w:link w:val="TextocomentarioCar"/>
    <w:uiPriority w:val="99"/>
    <w:unhideWhenUsed/>
    <w:rsid w:val="000F3BA1"/>
    <w:pPr>
      <w:spacing w:line="240" w:lineRule="auto"/>
    </w:pPr>
    <w:rPr>
      <w:sz w:val="20"/>
      <w:szCs w:val="20"/>
    </w:rPr>
  </w:style>
  <w:style w:type="character" w:customStyle="1" w:styleId="TextocomentarioCar">
    <w:name w:val="Texto comentario Car"/>
    <w:basedOn w:val="Fuentedeprrafopredeter"/>
    <w:link w:val="Textocomentario"/>
    <w:uiPriority w:val="99"/>
    <w:rsid w:val="000F3BA1"/>
    <w:rPr>
      <w:rFonts w:ascii="Montserrat" w:hAnsi="Montserrat"/>
      <w:sz w:val="20"/>
      <w:szCs w:val="20"/>
    </w:rPr>
  </w:style>
  <w:style w:type="paragraph" w:styleId="Asuntodelcomentario">
    <w:name w:val="annotation subject"/>
    <w:basedOn w:val="Textocomentario"/>
    <w:next w:val="Textocomentario"/>
    <w:link w:val="AsuntodelcomentarioCar"/>
    <w:uiPriority w:val="99"/>
    <w:semiHidden/>
    <w:unhideWhenUsed/>
    <w:rsid w:val="000F3BA1"/>
    <w:rPr>
      <w:b/>
      <w:bCs/>
    </w:rPr>
  </w:style>
  <w:style w:type="character" w:customStyle="1" w:styleId="AsuntodelcomentarioCar">
    <w:name w:val="Asunto del comentario Car"/>
    <w:basedOn w:val="TextocomentarioCar"/>
    <w:link w:val="Asuntodelcomentario"/>
    <w:uiPriority w:val="99"/>
    <w:semiHidden/>
    <w:rsid w:val="000F3BA1"/>
    <w:rPr>
      <w:rFonts w:ascii="Montserrat" w:hAnsi="Montserrat"/>
      <w:b/>
      <w:bCs/>
      <w:sz w:val="20"/>
      <w:szCs w:val="20"/>
    </w:rPr>
  </w:style>
  <w:style w:type="paragraph" w:styleId="NormalWeb">
    <w:name w:val="Normal (Web)"/>
    <w:basedOn w:val="Normal"/>
    <w:uiPriority w:val="99"/>
    <w:unhideWhenUsed/>
    <w:rsid w:val="00CE53B2"/>
    <w:pPr>
      <w:spacing w:before="100" w:beforeAutospacing="1" w:after="100" w:afterAutospacing="1" w:line="240" w:lineRule="auto"/>
    </w:pPr>
    <w:rPr>
      <w:rFonts w:eastAsia="Montserrat" w:cs="Montserrat"/>
      <w:sz w:val="24"/>
      <w:szCs w:val="24"/>
      <w:lang w:val="es-CR" w:eastAsia="es-CR"/>
    </w:rPr>
  </w:style>
  <w:style w:type="paragraph" w:customStyle="1" w:styleId="pdq2pgselectionanchorcontainer">
    <w:name w:val="pdq2pg_selectionanchorcontainer"/>
    <w:basedOn w:val="Normal"/>
    <w:rsid w:val="00A2390A"/>
    <w:pPr>
      <w:spacing w:before="100" w:beforeAutospacing="1" w:after="100" w:afterAutospacing="1" w:line="240" w:lineRule="auto"/>
    </w:pPr>
    <w:rPr>
      <w:rFonts w:eastAsia="Montserrat" w:cs="Montserrat"/>
      <w:sz w:val="24"/>
      <w:szCs w:val="24"/>
      <w:lang w:val="es-CR" w:eastAsia="es-CR"/>
    </w:rPr>
  </w:style>
  <w:style w:type="paragraph" w:styleId="TDC1">
    <w:name w:val="toc 1"/>
    <w:basedOn w:val="Normal"/>
    <w:next w:val="Normal"/>
    <w:autoRedefine/>
    <w:uiPriority w:val="39"/>
    <w:unhideWhenUsed/>
    <w:rsid w:val="00C822E0"/>
    <w:pPr>
      <w:spacing w:after="100"/>
    </w:pPr>
    <w:rPr>
      <w:b/>
      <w:color w:val="013396"/>
    </w:rPr>
  </w:style>
  <w:style w:type="paragraph" w:styleId="TDC2">
    <w:name w:val="toc 2"/>
    <w:basedOn w:val="Normal"/>
    <w:next w:val="Normal"/>
    <w:autoRedefine/>
    <w:uiPriority w:val="39"/>
    <w:unhideWhenUsed/>
    <w:rsid w:val="00C822E0"/>
    <w:pPr>
      <w:spacing w:after="100"/>
      <w:ind w:left="190"/>
    </w:pPr>
  </w:style>
  <w:style w:type="character" w:styleId="Hipervnculo">
    <w:name w:val="Hyperlink"/>
    <w:basedOn w:val="Fuentedeprrafopredeter"/>
    <w:uiPriority w:val="99"/>
    <w:unhideWhenUsed/>
    <w:rsid w:val="00C822E0"/>
    <w:rPr>
      <w:color w:val="013396"/>
      <w:u w:val="single"/>
    </w:rPr>
  </w:style>
  <w:style w:type="character" w:styleId="Hipervnculovisitado">
    <w:name w:val="FollowedHyperlink"/>
    <w:basedOn w:val="Fuentedeprrafopredeter"/>
    <w:uiPriority w:val="99"/>
    <w:semiHidden/>
    <w:unhideWhenUsed/>
    <w:rsid w:val="00BB4343"/>
    <w:rPr>
      <w:color w:val="800080" w:themeColor="followedHyperlink"/>
      <w:u w:val="single"/>
    </w:rPr>
  </w:style>
  <w:style w:type="character" w:styleId="Mencinsinresolver">
    <w:name w:val="Unresolved Mention"/>
    <w:basedOn w:val="Fuentedeprrafopredeter"/>
    <w:uiPriority w:val="99"/>
    <w:semiHidden/>
    <w:unhideWhenUsed/>
    <w:rsid w:val="00243CE8"/>
    <w:rPr>
      <w:color w:val="605E5C"/>
      <w:shd w:val="clear" w:color="auto" w:fill="E1DFDD"/>
    </w:rPr>
  </w:style>
  <w:style w:type="paragraph" w:customStyle="1" w:styleId="paragraph">
    <w:name w:val="paragraph"/>
    <w:basedOn w:val="Normal"/>
    <w:rsid w:val="003752F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customStyle="1" w:styleId="Question">
    <w:name w:val="Question"/>
    <w:rsid w:val="006406F2"/>
    <w:pPr>
      <w:spacing w:before="160" w:after="60"/>
    </w:pPr>
    <w:rPr>
      <w:rFonts w:ascii="Montserrat" w:hAnsi="Montserrat"/>
      <w:b/>
      <w:color w:val="013396"/>
      <w:sz w:val="21"/>
    </w:rPr>
  </w:style>
  <w:style w:type="paragraph" w:customStyle="1" w:styleId="Guidance">
    <w:name w:val="Guidance"/>
    <w:rsid w:val="006406F2"/>
    <w:pPr>
      <w:spacing w:after="100"/>
    </w:pPr>
    <w:rPr>
      <w:rFonts w:ascii="Montserrat" w:hAnsi="Montserrat"/>
      <w:i/>
      <w:color w:val="5B6A87"/>
      <w:sz w:val="18"/>
    </w:rPr>
  </w:style>
  <w:style w:type="paragraph" w:customStyle="1" w:styleId="Standard">
    <w:name w:val="Standard"/>
    <w:rsid w:val="006406F2"/>
    <w:pPr>
      <w:suppressAutoHyphens/>
      <w:autoSpaceDN w:val="0"/>
      <w:spacing w:after="0" w:line="240" w:lineRule="auto"/>
      <w:textAlignment w:val="baseline"/>
    </w:pPr>
    <w:rPr>
      <w:rFonts w:ascii="Times New Roman" w:eastAsia="SimSun" w:hAnsi="Times New Roman" w:cs="Mangal"/>
      <w:kern w:val="3"/>
      <w:sz w:val="24"/>
      <w:szCs w:val="24"/>
      <w:lang w:val="es-C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edcr.com/oferta-de-valor/insignias-por-el-cambi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edcr.com/oferta-de-valor/insignias-por-el-cambi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celarivera@aedcr.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s.surveymonkey.com/r/WTWKC29"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edcr.com/insignia-en-educac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Montserra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Montserra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cc109e-cb63-43ea-a130-2318528af024" xsi:nil="true"/>
    <lcf76f155ced4ddcb4097134ff3c332f xmlns="9df75e71-ced5-4e55-9c16-cd666b0fc7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4525BBD14E17A4B904FDFD6E5B5F5D3" ma:contentTypeVersion="19" ma:contentTypeDescription="Crear nuevo documento." ma:contentTypeScope="" ma:versionID="b3aa750bcecef4fe6ef39cfa0e6c5a05">
  <xsd:schema xmlns:xsd="http://www.w3.org/2001/XMLSchema" xmlns:xs="http://www.w3.org/2001/XMLSchema" xmlns:p="http://schemas.microsoft.com/office/2006/metadata/properties" xmlns:ns2="9df75e71-ced5-4e55-9c16-cd666b0fc714" xmlns:ns3="accc109e-cb63-43ea-a130-2318528af024" targetNamespace="http://schemas.microsoft.com/office/2006/metadata/properties" ma:root="true" ma:fieldsID="d2c3c2f63ee9ecfcf4b504e9175b4a75" ns2:_="" ns3:_="">
    <xsd:import namespace="9df75e71-ced5-4e55-9c16-cd666b0fc714"/>
    <xsd:import namespace="accc109e-cb63-43ea-a130-2318528af0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75e71-ced5-4e55-9c16-cd666b0fc71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2e85976-0d10-4eee-b9ae-fa7b82ec2bc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cc109e-cb63-43ea-a130-2318528af024"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8f2e2dc2-7d8f-4d14-810e-78481bd61cbe}" ma:internalName="TaxCatchAll" ma:showField="CatchAllData" ma:web="accc109e-cb63-43ea-a130-2318528af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9C6CD-98F9-405F-B060-DC25F078B52F}">
  <ds:schemaRefs>
    <ds:schemaRef ds:uri="http://schemas.microsoft.com/sharepoint/v3/contenttype/forms"/>
  </ds:schemaRefs>
</ds:datastoreItem>
</file>

<file path=customXml/itemProps2.xml><?xml version="1.0" encoding="utf-8"?>
<ds:datastoreItem xmlns:ds="http://schemas.openxmlformats.org/officeDocument/2006/customXml" ds:itemID="{6A0E9D32-8244-49F3-B63A-2813D27D25C6}">
  <ds:schemaRefs>
    <ds:schemaRef ds:uri="http://schemas.microsoft.com/office/2006/metadata/properties"/>
    <ds:schemaRef ds:uri="http://schemas.microsoft.com/office/infopath/2007/PartnerControls"/>
    <ds:schemaRef ds:uri="accc109e-cb63-43ea-a130-2318528af024"/>
    <ds:schemaRef ds:uri="9df75e71-ced5-4e55-9c16-cd666b0fc714"/>
  </ds:schemaRefs>
</ds:datastoreItem>
</file>

<file path=customXml/itemProps3.xml><?xml version="1.0" encoding="utf-8"?>
<ds:datastoreItem xmlns:ds="http://schemas.openxmlformats.org/officeDocument/2006/customXml" ds:itemID="{3F8D5619-0530-4C81-B1BD-25207D5AF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75e71-ced5-4e55-9c16-cd666b0fc714"/>
    <ds:schemaRef ds:uri="accc109e-cb63-43ea-a130-2318528af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7477</Words>
  <Characters>41125</Characters>
  <Application>Microsoft Office Word</Application>
  <DocSecurity>0</DocSecurity>
  <Lines>342</Lines>
  <Paragraphs>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48505</CharactersWithSpaces>
  <SharedDoc>false</SharedDoc>
  <HyperlinkBase/>
  <HLinks>
    <vt:vector size="102" baseType="variant">
      <vt:variant>
        <vt:i4>7143509</vt:i4>
      </vt:variant>
      <vt:variant>
        <vt:i4>90</vt:i4>
      </vt:variant>
      <vt:variant>
        <vt:i4>0</vt:i4>
      </vt:variant>
      <vt:variant>
        <vt:i4>5</vt:i4>
      </vt:variant>
      <vt:variant>
        <vt:lpwstr>mailto:marcelarivera@aedcr.com</vt:lpwstr>
      </vt:variant>
      <vt:variant>
        <vt:lpwstr/>
      </vt:variant>
      <vt:variant>
        <vt:i4>786451</vt:i4>
      </vt:variant>
      <vt:variant>
        <vt:i4>87</vt:i4>
      </vt:variant>
      <vt:variant>
        <vt:i4>0</vt:i4>
      </vt:variant>
      <vt:variant>
        <vt:i4>5</vt:i4>
      </vt:variant>
      <vt:variant>
        <vt:lpwstr>https://es.surveymonkey.com/r/WTWKC29</vt:lpwstr>
      </vt:variant>
      <vt:variant>
        <vt:lpwstr/>
      </vt:variant>
      <vt:variant>
        <vt:i4>7012470</vt:i4>
      </vt:variant>
      <vt:variant>
        <vt:i4>84</vt:i4>
      </vt:variant>
      <vt:variant>
        <vt:i4>0</vt:i4>
      </vt:variant>
      <vt:variant>
        <vt:i4>5</vt:i4>
      </vt:variant>
      <vt:variant>
        <vt:lpwstr>https://www.aedcr.com/insignia-en-educacion</vt:lpwstr>
      </vt:variant>
      <vt:variant>
        <vt:lpwstr/>
      </vt:variant>
      <vt:variant>
        <vt:i4>7798900</vt:i4>
      </vt:variant>
      <vt:variant>
        <vt:i4>81</vt:i4>
      </vt:variant>
      <vt:variant>
        <vt:i4>0</vt:i4>
      </vt:variant>
      <vt:variant>
        <vt:i4>5</vt:i4>
      </vt:variant>
      <vt:variant>
        <vt:lpwstr>https://aedcr.com/sites/default/files/content/docs/2026 Reglamento Insignias Cambio.pdf</vt:lpwstr>
      </vt:variant>
      <vt:variant>
        <vt:lpwstr/>
      </vt:variant>
      <vt:variant>
        <vt:i4>1703999</vt:i4>
      </vt:variant>
      <vt:variant>
        <vt:i4>74</vt:i4>
      </vt:variant>
      <vt:variant>
        <vt:i4>0</vt:i4>
      </vt:variant>
      <vt:variant>
        <vt:i4>5</vt:i4>
      </vt:variant>
      <vt:variant>
        <vt:lpwstr/>
      </vt:variant>
      <vt:variant>
        <vt:lpwstr>_Toc239940078</vt:lpwstr>
      </vt:variant>
      <vt:variant>
        <vt:i4>1703999</vt:i4>
      </vt:variant>
      <vt:variant>
        <vt:i4>68</vt:i4>
      </vt:variant>
      <vt:variant>
        <vt:i4>0</vt:i4>
      </vt:variant>
      <vt:variant>
        <vt:i4>5</vt:i4>
      </vt:variant>
      <vt:variant>
        <vt:lpwstr/>
      </vt:variant>
      <vt:variant>
        <vt:lpwstr>_Toc239940077</vt:lpwstr>
      </vt:variant>
      <vt:variant>
        <vt:i4>1703999</vt:i4>
      </vt:variant>
      <vt:variant>
        <vt:i4>62</vt:i4>
      </vt:variant>
      <vt:variant>
        <vt:i4>0</vt:i4>
      </vt:variant>
      <vt:variant>
        <vt:i4>5</vt:i4>
      </vt:variant>
      <vt:variant>
        <vt:lpwstr/>
      </vt:variant>
      <vt:variant>
        <vt:lpwstr>_Toc239940076</vt:lpwstr>
      </vt:variant>
      <vt:variant>
        <vt:i4>1703999</vt:i4>
      </vt:variant>
      <vt:variant>
        <vt:i4>56</vt:i4>
      </vt:variant>
      <vt:variant>
        <vt:i4>0</vt:i4>
      </vt:variant>
      <vt:variant>
        <vt:i4>5</vt:i4>
      </vt:variant>
      <vt:variant>
        <vt:lpwstr/>
      </vt:variant>
      <vt:variant>
        <vt:lpwstr>_Toc239940075</vt:lpwstr>
      </vt:variant>
      <vt:variant>
        <vt:i4>1703999</vt:i4>
      </vt:variant>
      <vt:variant>
        <vt:i4>50</vt:i4>
      </vt:variant>
      <vt:variant>
        <vt:i4>0</vt:i4>
      </vt:variant>
      <vt:variant>
        <vt:i4>5</vt:i4>
      </vt:variant>
      <vt:variant>
        <vt:lpwstr/>
      </vt:variant>
      <vt:variant>
        <vt:lpwstr>_Toc239940074</vt:lpwstr>
      </vt:variant>
      <vt:variant>
        <vt:i4>1769535</vt:i4>
      </vt:variant>
      <vt:variant>
        <vt:i4>44</vt:i4>
      </vt:variant>
      <vt:variant>
        <vt:i4>0</vt:i4>
      </vt:variant>
      <vt:variant>
        <vt:i4>5</vt:i4>
      </vt:variant>
      <vt:variant>
        <vt:lpwstr/>
      </vt:variant>
      <vt:variant>
        <vt:lpwstr>_Toc239940068</vt:lpwstr>
      </vt:variant>
      <vt:variant>
        <vt:i4>1769535</vt:i4>
      </vt:variant>
      <vt:variant>
        <vt:i4>38</vt:i4>
      </vt:variant>
      <vt:variant>
        <vt:i4>0</vt:i4>
      </vt:variant>
      <vt:variant>
        <vt:i4>5</vt:i4>
      </vt:variant>
      <vt:variant>
        <vt:lpwstr/>
      </vt:variant>
      <vt:variant>
        <vt:lpwstr>_Toc239940067</vt:lpwstr>
      </vt:variant>
      <vt:variant>
        <vt:i4>1769535</vt:i4>
      </vt:variant>
      <vt:variant>
        <vt:i4>32</vt:i4>
      </vt:variant>
      <vt:variant>
        <vt:i4>0</vt:i4>
      </vt:variant>
      <vt:variant>
        <vt:i4>5</vt:i4>
      </vt:variant>
      <vt:variant>
        <vt:lpwstr/>
      </vt:variant>
      <vt:variant>
        <vt:lpwstr>_Toc239940066</vt:lpwstr>
      </vt:variant>
      <vt:variant>
        <vt:i4>1769535</vt:i4>
      </vt:variant>
      <vt:variant>
        <vt:i4>26</vt:i4>
      </vt:variant>
      <vt:variant>
        <vt:i4>0</vt:i4>
      </vt:variant>
      <vt:variant>
        <vt:i4>5</vt:i4>
      </vt:variant>
      <vt:variant>
        <vt:lpwstr/>
      </vt:variant>
      <vt:variant>
        <vt:lpwstr>_Toc239940065</vt:lpwstr>
      </vt:variant>
      <vt:variant>
        <vt:i4>1769535</vt:i4>
      </vt:variant>
      <vt:variant>
        <vt:i4>20</vt:i4>
      </vt:variant>
      <vt:variant>
        <vt:i4>0</vt:i4>
      </vt:variant>
      <vt:variant>
        <vt:i4>5</vt:i4>
      </vt:variant>
      <vt:variant>
        <vt:lpwstr/>
      </vt:variant>
      <vt:variant>
        <vt:lpwstr>_Toc239940064</vt:lpwstr>
      </vt:variant>
      <vt:variant>
        <vt:i4>1769535</vt:i4>
      </vt:variant>
      <vt:variant>
        <vt:i4>14</vt:i4>
      </vt:variant>
      <vt:variant>
        <vt:i4>0</vt:i4>
      </vt:variant>
      <vt:variant>
        <vt:i4>5</vt:i4>
      </vt:variant>
      <vt:variant>
        <vt:lpwstr/>
      </vt:variant>
      <vt:variant>
        <vt:lpwstr>_Toc239940063</vt:lpwstr>
      </vt:variant>
      <vt:variant>
        <vt:i4>1769535</vt:i4>
      </vt:variant>
      <vt:variant>
        <vt:i4>8</vt:i4>
      </vt:variant>
      <vt:variant>
        <vt:i4>0</vt:i4>
      </vt:variant>
      <vt:variant>
        <vt:i4>5</vt:i4>
      </vt:variant>
      <vt:variant>
        <vt:lpwstr/>
      </vt:variant>
      <vt:variant>
        <vt:lpwstr>_Toc239940062</vt:lpwstr>
      </vt:variant>
      <vt:variant>
        <vt:i4>1769535</vt:i4>
      </vt:variant>
      <vt:variant>
        <vt:i4>2</vt:i4>
      </vt:variant>
      <vt:variant>
        <vt:i4>0</vt:i4>
      </vt:variant>
      <vt:variant>
        <vt:i4>5</vt:i4>
      </vt:variant>
      <vt:variant>
        <vt:lpwstr/>
      </vt:variant>
      <vt:variant>
        <vt:lpwstr>_Toc239940061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Marcela Rivera</cp:lastModifiedBy>
  <cp:revision>4</cp:revision>
  <dcterms:created xsi:type="dcterms:W3CDTF">2026-09-29T14:38:00Z</dcterms:created>
  <dcterms:modified xsi:type="dcterms:W3CDTF">2026-09-29T14:59:00Z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0x01010094525BBD14E17A4B904FDFD6E5B5F5D3</vt:lpwstr>
  </property>
  <property fmtid="{D5CDD505-2E9C-101B-9397-08002B2CF9AE}" pid="3" name="MediaServiceImageTags">
    <vt:lpwstr/>
  </property>
</Properties>
</file>